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F244" w14:textId="7681BF6D" w:rsidR="0071452F" w:rsidRPr="00061631" w:rsidRDefault="00061631" w:rsidP="00061631">
      <w:pPr>
        <w:pStyle w:val="1"/>
        <w:spacing w:before="240" w:after="240"/>
        <w:jc w:val="right"/>
        <w:rPr>
          <w:rFonts w:ascii="Times New Roman" w:hAnsi="Times New Roman" w:cs="Times New Roman"/>
          <w:bCs/>
        </w:rPr>
      </w:pPr>
      <w:bookmarkStart w:id="0" w:name="_Hlk507565700"/>
      <w:bookmarkEnd w:id="0"/>
      <w:r w:rsidRPr="00061631">
        <w:rPr>
          <w:rFonts w:ascii="Times New Roman" w:hAnsi="Times New Roman" w:cs="Times New Roman"/>
          <w:bCs/>
        </w:rPr>
        <w:t>NPFC-202</w:t>
      </w:r>
      <w:r w:rsidR="003F4E52">
        <w:rPr>
          <w:rFonts w:ascii="Times New Roman" w:hAnsi="Times New Roman" w:cs="Times New Roman"/>
          <w:bCs/>
        </w:rPr>
        <w:t>2</w:t>
      </w:r>
      <w:r w:rsidRPr="00061631">
        <w:rPr>
          <w:rFonts w:ascii="Times New Roman" w:hAnsi="Times New Roman" w:cs="Times New Roman"/>
          <w:bCs/>
        </w:rPr>
        <w:t>-SSC PS0</w:t>
      </w:r>
      <w:r w:rsidR="003F4E52">
        <w:rPr>
          <w:rFonts w:ascii="Times New Roman" w:hAnsi="Times New Roman" w:cs="Times New Roman"/>
          <w:bCs/>
        </w:rPr>
        <w:t>9</w:t>
      </w:r>
      <w:r w:rsidRPr="00061631">
        <w:rPr>
          <w:rFonts w:ascii="Times New Roman" w:hAnsi="Times New Roman" w:cs="Times New Roman"/>
          <w:bCs/>
        </w:rPr>
        <w:t>-WP</w:t>
      </w:r>
      <w:r w:rsidR="006F3CF9">
        <w:rPr>
          <w:rFonts w:ascii="Times New Roman" w:hAnsi="Times New Roman" w:cs="Times New Roman"/>
          <w:bCs/>
        </w:rPr>
        <w:t xml:space="preserve">09 (Rev. </w:t>
      </w:r>
      <w:r w:rsidR="00806D0D">
        <w:rPr>
          <w:rFonts w:ascii="Times New Roman" w:hAnsi="Times New Roman" w:cs="Times New Roman"/>
          <w:bCs/>
        </w:rPr>
        <w:t>2</w:t>
      </w:r>
      <w:r w:rsidR="006F3CF9">
        <w:rPr>
          <w:rFonts w:ascii="Times New Roman" w:hAnsi="Times New Roman" w:cs="Times New Roman"/>
          <w:bCs/>
        </w:rPr>
        <w:t>)</w:t>
      </w:r>
    </w:p>
    <w:p w14:paraId="1A7EE99B" w14:textId="43801D73" w:rsidR="0071452F" w:rsidRPr="008F49E5" w:rsidRDefault="00764C75" w:rsidP="0071452F">
      <w:pPr>
        <w:pStyle w:val="1"/>
        <w:jc w:val="center"/>
        <w:rPr>
          <w:rFonts w:ascii="Times New Roman" w:eastAsia="맑은 고딕" w:hAnsi="Times New Roman" w:cs="Times New Roman"/>
          <w:b/>
          <w:sz w:val="28"/>
          <w:lang w:eastAsia="ko-KR"/>
        </w:rPr>
      </w:pPr>
      <w:r>
        <w:rPr>
          <w:rFonts w:ascii="Times New Roman" w:eastAsia="맑은 고딕" w:hAnsi="Times New Roman" w:cs="Times New Roman" w:hint="eastAsia"/>
          <w:b/>
          <w:sz w:val="28"/>
          <w:lang w:eastAsia="ko-KR"/>
        </w:rPr>
        <w:t>St</w:t>
      </w:r>
      <w:r w:rsidR="0071452F" w:rsidRPr="003D5D9A">
        <w:rPr>
          <w:rFonts w:ascii="Times New Roman" w:hAnsi="Times New Roman" w:cs="Times New Roman"/>
          <w:b/>
          <w:sz w:val="28"/>
        </w:rPr>
        <w:t>andardiz</w:t>
      </w:r>
      <w:r w:rsidR="0071452F" w:rsidRPr="003D5D9A">
        <w:rPr>
          <w:rFonts w:ascii="Times New Roman" w:hAnsi="Times New Roman" w:cs="Times New Roman" w:hint="eastAsia"/>
          <w:b/>
          <w:sz w:val="28"/>
        </w:rPr>
        <w:t>ed</w:t>
      </w:r>
      <w:r w:rsidR="0071452F" w:rsidRPr="003D5D9A">
        <w:rPr>
          <w:rFonts w:ascii="Times New Roman" w:hAnsi="Times New Roman" w:cs="Times New Roman"/>
          <w:b/>
          <w:sz w:val="28"/>
        </w:rPr>
        <w:t xml:space="preserve"> CPUE of Pacific saury (</w:t>
      </w:r>
      <w:proofErr w:type="spellStart"/>
      <w:r w:rsidR="0071452F" w:rsidRPr="003D5D9A">
        <w:rPr>
          <w:rFonts w:ascii="Times New Roman" w:hAnsi="Times New Roman" w:cs="Times New Roman"/>
          <w:b/>
          <w:i/>
          <w:sz w:val="28"/>
        </w:rPr>
        <w:t>Cololabis</w:t>
      </w:r>
      <w:proofErr w:type="spellEnd"/>
      <w:r w:rsidR="0071452F" w:rsidRPr="003D5D9A">
        <w:rPr>
          <w:rFonts w:ascii="Times New Roman" w:hAnsi="Times New Roman" w:cs="Times New Roman"/>
          <w:b/>
          <w:i/>
          <w:sz w:val="28"/>
        </w:rPr>
        <w:t xml:space="preserve"> </w:t>
      </w:r>
      <w:r w:rsidR="0071452F" w:rsidRPr="003D5D9A">
        <w:rPr>
          <w:rFonts w:ascii="Times New Roman" w:hAnsi="Times New Roman" w:cs="Times New Roman"/>
          <w:b/>
          <w:i/>
          <w:noProof/>
          <w:sz w:val="28"/>
        </w:rPr>
        <w:t>saira</w:t>
      </w:r>
      <w:r w:rsidR="0071452F" w:rsidRPr="003D5D9A">
        <w:rPr>
          <w:rFonts w:ascii="Times New Roman" w:hAnsi="Times New Roman" w:cs="Times New Roman"/>
          <w:b/>
          <w:sz w:val="28"/>
        </w:rPr>
        <w:t xml:space="preserve">) </w:t>
      </w:r>
      <w:r w:rsidR="0085586C">
        <w:rPr>
          <w:rFonts w:ascii="Times New Roman" w:eastAsia="맑은 고딕" w:hAnsi="Times New Roman" w:cs="Times New Roman" w:hint="eastAsia"/>
          <w:b/>
          <w:sz w:val="28"/>
          <w:lang w:eastAsia="ko-KR"/>
        </w:rPr>
        <w:t>caught by</w:t>
      </w:r>
      <w:r>
        <w:rPr>
          <w:rFonts w:ascii="Times New Roman" w:eastAsia="맑은 고딕" w:hAnsi="Times New Roman" w:cs="Times New Roman" w:hint="eastAsia"/>
          <w:b/>
          <w:sz w:val="28"/>
          <w:lang w:eastAsia="ko-KR"/>
        </w:rPr>
        <w:t xml:space="preserve"> </w:t>
      </w:r>
      <w:r w:rsidR="0071452F" w:rsidRPr="003D5D9A">
        <w:rPr>
          <w:rFonts w:ascii="Times New Roman" w:hAnsi="Times New Roman" w:cs="Times New Roman"/>
          <w:b/>
          <w:sz w:val="28"/>
        </w:rPr>
        <w:t xml:space="preserve">the </w:t>
      </w:r>
      <w:r>
        <w:rPr>
          <w:rFonts w:ascii="Times New Roman" w:eastAsia="맑은 고딕" w:hAnsi="Times New Roman" w:cs="Times New Roman" w:hint="eastAsia"/>
          <w:b/>
          <w:sz w:val="28"/>
          <w:lang w:eastAsia="ko-KR"/>
        </w:rPr>
        <w:t>Korean</w:t>
      </w:r>
      <w:r w:rsidR="0085586C">
        <w:rPr>
          <w:rFonts w:ascii="Times New Roman" w:eastAsia="맑은 고딕" w:hAnsi="Times New Roman" w:cs="Times New Roman"/>
          <w:b/>
          <w:sz w:val="28"/>
          <w:lang w:eastAsia="ko-KR"/>
        </w:rPr>
        <w:t>’</w:t>
      </w:r>
      <w:r w:rsidR="0085586C">
        <w:rPr>
          <w:rFonts w:ascii="Times New Roman" w:eastAsia="맑은 고딕" w:hAnsi="Times New Roman" w:cs="Times New Roman" w:hint="eastAsia"/>
          <w:b/>
          <w:sz w:val="28"/>
          <w:lang w:eastAsia="ko-KR"/>
        </w:rPr>
        <w:t>s</w:t>
      </w:r>
      <w:r w:rsidR="0071452F" w:rsidRPr="003D5D9A">
        <w:rPr>
          <w:rFonts w:ascii="Times New Roman" w:hAnsi="Times New Roman" w:cs="Times New Roman"/>
          <w:b/>
          <w:sz w:val="28"/>
        </w:rPr>
        <w:t xml:space="preserve"> stick-held dip net fishery</w:t>
      </w:r>
      <w:r w:rsidR="0085586C">
        <w:rPr>
          <w:rFonts w:ascii="Times New Roman" w:eastAsia="맑은 고딕" w:hAnsi="Times New Roman" w:cs="Times New Roman" w:hint="eastAsia"/>
          <w:b/>
          <w:sz w:val="28"/>
          <w:lang w:eastAsia="ko-KR"/>
        </w:rPr>
        <w:t xml:space="preserve"> up</w:t>
      </w:r>
      <w:r w:rsidR="0071452F" w:rsidRPr="003D5D9A">
        <w:rPr>
          <w:rFonts w:ascii="Times New Roman" w:hAnsi="Times New Roman" w:cs="Times New Roman"/>
          <w:b/>
          <w:sz w:val="28"/>
        </w:rPr>
        <w:t xml:space="preserve"> to 20</w:t>
      </w:r>
      <w:r w:rsidR="008F49E5">
        <w:rPr>
          <w:rFonts w:ascii="Times New Roman" w:eastAsia="맑은 고딕" w:hAnsi="Times New Roman" w:cs="Times New Roman" w:hint="eastAsia"/>
          <w:b/>
          <w:sz w:val="28"/>
          <w:lang w:eastAsia="ko-KR"/>
        </w:rPr>
        <w:t>2</w:t>
      </w:r>
      <w:r w:rsidR="00140998">
        <w:rPr>
          <w:rFonts w:ascii="Times New Roman" w:eastAsia="맑은 고딕" w:hAnsi="Times New Roman" w:cs="Times New Roman"/>
          <w:b/>
          <w:sz w:val="28"/>
          <w:lang w:eastAsia="ko-KR"/>
        </w:rPr>
        <w:t>1</w:t>
      </w:r>
    </w:p>
    <w:p w14:paraId="11D49D0D" w14:textId="77777777" w:rsidR="0071452F" w:rsidRPr="0085586C" w:rsidRDefault="0071452F" w:rsidP="0071452F">
      <w:pPr>
        <w:jc w:val="center"/>
        <w:rPr>
          <w:rFonts w:cs="Times New Roman"/>
          <w:sz w:val="22"/>
          <w:szCs w:val="24"/>
        </w:rPr>
      </w:pPr>
    </w:p>
    <w:p w14:paraId="3ABFDCB6" w14:textId="341D028E" w:rsidR="0071452F" w:rsidRPr="00764C75" w:rsidRDefault="00112B3B" w:rsidP="0071452F">
      <w:pPr>
        <w:jc w:val="center"/>
        <w:rPr>
          <w:rFonts w:eastAsia="맑은 고딕" w:cs="Times New Roman"/>
          <w:szCs w:val="24"/>
          <w:lang w:eastAsia="ko-KR"/>
        </w:rPr>
      </w:pPr>
      <w:r>
        <w:rPr>
          <w:rFonts w:eastAsia="맑은 고딕" w:cs="Times New Roman" w:hint="eastAsia"/>
          <w:szCs w:val="24"/>
          <w:lang w:eastAsia="ko-KR"/>
        </w:rPr>
        <w:t>Kyum Joon PARK</w:t>
      </w:r>
    </w:p>
    <w:p w14:paraId="6D830D4D" w14:textId="77777777" w:rsidR="0071452F" w:rsidRPr="008F49E5" w:rsidRDefault="0071452F" w:rsidP="0071452F">
      <w:pPr>
        <w:jc w:val="center"/>
        <w:rPr>
          <w:rFonts w:cs="Times New Roman"/>
          <w:sz w:val="20"/>
          <w:szCs w:val="21"/>
        </w:rPr>
      </w:pPr>
    </w:p>
    <w:p w14:paraId="57A24559" w14:textId="3185AE9D" w:rsidR="0071452F" w:rsidRPr="00D33D69" w:rsidRDefault="0071452F" w:rsidP="00D33D69">
      <w:pPr>
        <w:jc w:val="center"/>
        <w:rPr>
          <w:rFonts w:eastAsia="맑은 고딕" w:cs="Times New Roman"/>
          <w:i/>
          <w:color w:val="000000"/>
          <w:szCs w:val="21"/>
          <w:lang w:eastAsia="ko-KR"/>
        </w:rPr>
      </w:pPr>
      <w:r w:rsidRPr="00762DA0">
        <w:rPr>
          <w:rFonts w:eastAsia="MS Gothic" w:cs="Times New Roman"/>
          <w:i/>
          <w:color w:val="000000"/>
          <w:szCs w:val="21"/>
        </w:rPr>
        <w:t>National</w:t>
      </w:r>
      <w:r w:rsidR="00764C75" w:rsidRPr="00762DA0">
        <w:rPr>
          <w:rFonts w:eastAsia="MS Gothic" w:cs="Times New Roman"/>
          <w:i/>
          <w:color w:val="000000"/>
          <w:szCs w:val="21"/>
        </w:rPr>
        <w:t xml:space="preserve"> Institute</w:t>
      </w:r>
      <w:r w:rsidR="00764C75">
        <w:rPr>
          <w:rFonts w:eastAsia="맑은 고딕" w:cs="Times New Roman" w:hint="eastAsia"/>
          <w:i/>
          <w:color w:val="000000"/>
          <w:szCs w:val="21"/>
          <w:lang w:eastAsia="ko-KR"/>
        </w:rPr>
        <w:t xml:space="preserve"> of Fisheries</w:t>
      </w:r>
      <w:r w:rsidRPr="00762DA0">
        <w:rPr>
          <w:rFonts w:eastAsia="MS Gothic" w:cs="Times New Roman"/>
          <w:i/>
          <w:color w:val="000000"/>
          <w:szCs w:val="21"/>
        </w:rPr>
        <w:t xml:space="preserve"> </w:t>
      </w:r>
      <w:r w:rsidR="00764C75">
        <w:rPr>
          <w:rFonts w:eastAsia="맑은 고딕" w:cs="Times New Roman" w:hint="eastAsia"/>
          <w:i/>
          <w:color w:val="000000"/>
          <w:szCs w:val="21"/>
          <w:lang w:eastAsia="ko-KR"/>
        </w:rPr>
        <w:t>Science</w:t>
      </w:r>
      <w:r w:rsidR="00D33D69">
        <w:rPr>
          <w:rFonts w:eastAsia="MS Gothic" w:cs="Times New Roman"/>
          <w:i/>
          <w:color w:val="000000"/>
          <w:szCs w:val="21"/>
        </w:rPr>
        <w:t xml:space="preserve">, </w:t>
      </w:r>
      <w:r w:rsidR="00D33D69">
        <w:rPr>
          <w:rFonts w:eastAsia="맑은 고딕" w:cs="Times New Roman" w:hint="eastAsia"/>
          <w:i/>
          <w:color w:val="000000"/>
          <w:szCs w:val="21"/>
          <w:lang w:eastAsia="ko-KR"/>
        </w:rPr>
        <w:t>Republic of Korea</w:t>
      </w:r>
    </w:p>
    <w:p w14:paraId="2A8FC95C" w14:textId="77777777" w:rsidR="0071452F" w:rsidRPr="00F41EBB" w:rsidRDefault="0071452F" w:rsidP="0071452F">
      <w:pPr>
        <w:jc w:val="center"/>
        <w:rPr>
          <w:rFonts w:cs="Times New Roman"/>
          <w:szCs w:val="21"/>
        </w:rPr>
      </w:pPr>
    </w:p>
    <w:p w14:paraId="6C8D7A24" w14:textId="77777777" w:rsidR="0071452F" w:rsidRDefault="0071452F" w:rsidP="0071452F">
      <w:pPr>
        <w:pStyle w:val="1"/>
        <w:rPr>
          <w:rFonts w:ascii="Times New Roman" w:hAnsi="Times New Roman" w:cs="Times New Roman"/>
          <w:b/>
          <w:szCs w:val="21"/>
        </w:rPr>
      </w:pPr>
      <w:r>
        <w:rPr>
          <w:rFonts w:ascii="Times New Roman" w:hAnsi="Times New Roman" w:cs="Times New Roman" w:hint="eastAsia"/>
          <w:b/>
          <w:szCs w:val="21"/>
        </w:rPr>
        <w:t>Introduction</w:t>
      </w:r>
    </w:p>
    <w:p w14:paraId="795DCEE1" w14:textId="1985E1FF" w:rsidR="0062144E" w:rsidRPr="0062144E" w:rsidRDefault="0062144E" w:rsidP="00A26487">
      <w:pPr>
        <w:rPr>
          <w:rFonts w:cs="Times New Roman"/>
          <w:szCs w:val="21"/>
        </w:rPr>
      </w:pPr>
      <w:r w:rsidRPr="0062144E">
        <w:rPr>
          <w:rFonts w:cs="Times New Roman"/>
          <w:szCs w:val="21"/>
        </w:rPr>
        <w:t>Pacific saury (</w:t>
      </w:r>
      <w:proofErr w:type="spellStart"/>
      <w:r w:rsidRPr="00B15F99">
        <w:rPr>
          <w:rFonts w:cs="Times New Roman"/>
          <w:i/>
          <w:szCs w:val="21"/>
        </w:rPr>
        <w:t>Cololabis</w:t>
      </w:r>
      <w:proofErr w:type="spellEnd"/>
      <w:r w:rsidRPr="00B15F99">
        <w:rPr>
          <w:rFonts w:cs="Times New Roman"/>
          <w:i/>
          <w:szCs w:val="21"/>
        </w:rPr>
        <w:t xml:space="preserve"> </w:t>
      </w:r>
      <w:proofErr w:type="spellStart"/>
      <w:r w:rsidRPr="00B15F99">
        <w:rPr>
          <w:rFonts w:cs="Times New Roman"/>
          <w:i/>
          <w:szCs w:val="21"/>
        </w:rPr>
        <w:t>saira</w:t>
      </w:r>
      <w:proofErr w:type="spellEnd"/>
      <w:r w:rsidRPr="0062144E">
        <w:rPr>
          <w:rFonts w:cs="Times New Roman"/>
          <w:szCs w:val="21"/>
        </w:rPr>
        <w:t>) is widely distributed in the subar</w:t>
      </w:r>
      <w:r w:rsidR="00D85269">
        <w:rPr>
          <w:rFonts w:cs="Times New Roman"/>
          <w:szCs w:val="21"/>
        </w:rPr>
        <w:t>c</w:t>
      </w:r>
      <w:r w:rsidRPr="0062144E">
        <w:rPr>
          <w:rFonts w:cs="Times New Roman"/>
          <w:szCs w:val="21"/>
        </w:rPr>
        <w:t>tic and subtropical areas of the North Pacific Ocean from inshore waters of Japan and Kuril Islands eastward to Gulf of Alaska and</w:t>
      </w:r>
      <w:r w:rsidR="0020538A" w:rsidRPr="00A26487">
        <w:rPr>
          <w:rFonts w:cs="Times New Roman" w:hint="eastAsia"/>
          <w:szCs w:val="21"/>
        </w:rPr>
        <w:t xml:space="preserve"> </w:t>
      </w:r>
      <w:r w:rsidRPr="0062144E">
        <w:rPr>
          <w:rFonts w:cs="Times New Roman"/>
          <w:szCs w:val="21"/>
        </w:rPr>
        <w:t>southward to M</w:t>
      </w:r>
      <w:r w:rsidR="00D85269">
        <w:rPr>
          <w:rFonts w:cs="Times New Roman"/>
          <w:szCs w:val="21"/>
        </w:rPr>
        <w:t>e</w:t>
      </w:r>
      <w:r w:rsidRPr="0062144E">
        <w:rPr>
          <w:rFonts w:cs="Times New Roman"/>
          <w:szCs w:val="21"/>
        </w:rPr>
        <w:t>xico (</w:t>
      </w:r>
      <w:proofErr w:type="spellStart"/>
      <w:r w:rsidRPr="0062144E">
        <w:rPr>
          <w:rFonts w:cs="Times New Roman"/>
          <w:szCs w:val="21"/>
        </w:rPr>
        <w:t>Parin</w:t>
      </w:r>
      <w:proofErr w:type="spellEnd"/>
      <w:r w:rsidRPr="0062144E">
        <w:rPr>
          <w:rFonts w:cs="Times New Roman"/>
          <w:szCs w:val="21"/>
        </w:rPr>
        <w:t xml:space="preserve"> 1960). The species migrates s</w:t>
      </w:r>
      <w:bookmarkStart w:id="1" w:name="_GoBack"/>
      <w:bookmarkEnd w:id="1"/>
      <w:r w:rsidRPr="0062144E">
        <w:rPr>
          <w:rFonts w:cs="Times New Roman"/>
          <w:szCs w:val="21"/>
        </w:rPr>
        <w:t xml:space="preserve">easonally from the subtropical Kuroshio Current in winter to the Subarctic </w:t>
      </w:r>
      <w:proofErr w:type="spellStart"/>
      <w:r w:rsidRPr="0062144E">
        <w:rPr>
          <w:rFonts w:cs="Times New Roman"/>
          <w:szCs w:val="21"/>
        </w:rPr>
        <w:t>Oyashio</w:t>
      </w:r>
      <w:proofErr w:type="spellEnd"/>
      <w:r w:rsidRPr="0062144E">
        <w:rPr>
          <w:rFonts w:cs="Times New Roman"/>
          <w:szCs w:val="21"/>
        </w:rPr>
        <w:t xml:space="preserve"> Current in summer, for feeding on zooplankton (Shimizu et al., 2009, Taki, 2011). The preferred water temperature for Pacific saury is 13-18 </w:t>
      </w:r>
      <w:r w:rsidRPr="0062144E">
        <w:rPr>
          <w:rFonts w:cs="Times New Roman" w:hint="eastAsia"/>
          <w:szCs w:val="21"/>
        </w:rPr>
        <w:t>℃</w:t>
      </w:r>
      <w:r w:rsidR="00D85269">
        <w:rPr>
          <w:rFonts w:eastAsia="맑은 고딕" w:cs="Times New Roman" w:hint="eastAsia"/>
          <w:szCs w:val="21"/>
          <w:lang w:eastAsia="ko-KR"/>
        </w:rPr>
        <w:t>,</w:t>
      </w:r>
      <w:r w:rsidR="00D85269">
        <w:rPr>
          <w:rFonts w:eastAsia="맑은 고딕" w:cs="Times New Roman"/>
          <w:szCs w:val="21"/>
          <w:lang w:eastAsia="ko-KR"/>
        </w:rPr>
        <w:t xml:space="preserve"> </w:t>
      </w:r>
      <w:r w:rsidRPr="0062144E">
        <w:rPr>
          <w:rFonts w:cs="Times New Roman"/>
          <w:szCs w:val="21"/>
        </w:rPr>
        <w:t xml:space="preserve">and the vertical distribution is from </w:t>
      </w:r>
      <w:r w:rsidR="005C2A04">
        <w:rPr>
          <w:rFonts w:cs="Times New Roman"/>
          <w:szCs w:val="21"/>
        </w:rPr>
        <w:t>near-</w:t>
      </w:r>
      <w:r w:rsidRPr="0062144E">
        <w:rPr>
          <w:rFonts w:cs="Times New Roman"/>
          <w:szCs w:val="21"/>
        </w:rPr>
        <w:t>surface down to around 230m</w:t>
      </w:r>
      <w:r w:rsidR="005C2A04">
        <w:rPr>
          <w:rFonts w:cs="Times New Roman"/>
          <w:szCs w:val="21"/>
        </w:rPr>
        <w:t xml:space="preserve"> depth</w:t>
      </w:r>
      <w:r w:rsidRPr="0062144E">
        <w:rPr>
          <w:rFonts w:cs="Times New Roman"/>
          <w:szCs w:val="21"/>
        </w:rPr>
        <w:t xml:space="preserve"> (Eschmeyer et al. 1983, </w:t>
      </w:r>
      <w:proofErr w:type="spellStart"/>
      <w:r w:rsidRPr="0062144E">
        <w:rPr>
          <w:rFonts w:cs="Times New Roman"/>
          <w:szCs w:val="21"/>
        </w:rPr>
        <w:t>Syah</w:t>
      </w:r>
      <w:proofErr w:type="spellEnd"/>
      <w:r w:rsidRPr="0062144E">
        <w:rPr>
          <w:rFonts w:cs="Times New Roman"/>
          <w:szCs w:val="21"/>
        </w:rPr>
        <w:t xml:space="preserve"> et al. 2017). The highest </w:t>
      </w:r>
      <w:proofErr w:type="spellStart"/>
      <w:r w:rsidRPr="0062144E">
        <w:rPr>
          <w:rFonts w:cs="Times New Roman"/>
          <w:szCs w:val="21"/>
        </w:rPr>
        <w:t>cpue</w:t>
      </w:r>
      <w:proofErr w:type="spellEnd"/>
      <w:r w:rsidRPr="0062144E">
        <w:rPr>
          <w:rFonts w:cs="Times New Roman"/>
          <w:szCs w:val="21"/>
        </w:rPr>
        <w:t xml:space="preserve"> (catch per unit effort) of Pacific saury was found when the SST ranged from 14 to 16 </w:t>
      </w:r>
      <w:r w:rsidRPr="0062144E">
        <w:rPr>
          <w:rFonts w:cs="Times New Roman" w:hint="eastAsia"/>
          <w:szCs w:val="21"/>
        </w:rPr>
        <w:t>℃</w:t>
      </w:r>
      <w:r w:rsidR="005C2A04">
        <w:rPr>
          <w:rFonts w:eastAsia="맑은 고딕" w:cs="Times New Roman" w:hint="eastAsia"/>
          <w:szCs w:val="21"/>
          <w:lang w:eastAsia="ko-KR"/>
        </w:rPr>
        <w:t xml:space="preserve"> </w:t>
      </w:r>
      <w:r w:rsidRPr="0062144E">
        <w:rPr>
          <w:rFonts w:cs="Times New Roman"/>
          <w:szCs w:val="21"/>
        </w:rPr>
        <w:t xml:space="preserve">(Tseng et al. 2013). </w:t>
      </w:r>
    </w:p>
    <w:p w14:paraId="25686D35" w14:textId="63FFAF91" w:rsidR="00FF44DA" w:rsidRPr="00A26487" w:rsidRDefault="0062144E" w:rsidP="00A26487">
      <w:pPr>
        <w:rPr>
          <w:rFonts w:cs="Times New Roman"/>
          <w:szCs w:val="21"/>
        </w:rPr>
      </w:pPr>
      <w:r w:rsidRPr="00A26487">
        <w:rPr>
          <w:rFonts w:cs="Times New Roman"/>
          <w:szCs w:val="21"/>
        </w:rPr>
        <w:t>After the first exploratory stick-held dip net</w:t>
      </w:r>
      <w:r w:rsidR="00E970B3">
        <w:rPr>
          <w:rFonts w:eastAsia="맑은 고딕" w:cs="Times New Roman" w:hint="eastAsia"/>
          <w:szCs w:val="21"/>
          <w:lang w:eastAsia="ko-KR"/>
        </w:rPr>
        <w:t xml:space="preserve"> (SHDN)</w:t>
      </w:r>
      <w:r w:rsidRPr="00A26487">
        <w:rPr>
          <w:rFonts w:cs="Times New Roman"/>
          <w:szCs w:val="21"/>
        </w:rPr>
        <w:t xml:space="preserve"> fishing from Korea had been conducted in the Northwest Pacific Ocean in the 1960s, three commercial fishing vessels commenced saury fishing in the area in 1985 (Jo 2003). Since then, the Korean stick-held dip net fishery has grown rapidly year-by-year, and the largest catch, 50 thousand tons, was made in 1997. Korea’s </w:t>
      </w:r>
      <w:r w:rsidR="005C2A04">
        <w:rPr>
          <w:rFonts w:cs="Times New Roman"/>
          <w:szCs w:val="21"/>
        </w:rPr>
        <w:t>P</w:t>
      </w:r>
      <w:r w:rsidRPr="00A26487">
        <w:rPr>
          <w:rFonts w:cs="Times New Roman"/>
          <w:szCs w:val="21"/>
        </w:rPr>
        <w:t>acific saury catch information has been managed by two organizations: Korea Overseas Fisheries Association (KOFA) and National Institute of Fisheries Science (NIFS). KOFA collected total catches and NIFS collects logbook data from fishing vessels as subsamples. The logbook contains daily catch and additional information such as light power (kw)</w:t>
      </w:r>
      <w:r w:rsidR="00210D5E">
        <w:rPr>
          <w:rFonts w:cs="Times New Roman"/>
          <w:szCs w:val="21"/>
        </w:rPr>
        <w:t xml:space="preserve"> and</w:t>
      </w:r>
      <w:r w:rsidRPr="00A26487">
        <w:rPr>
          <w:rFonts w:cs="Times New Roman"/>
          <w:szCs w:val="21"/>
        </w:rPr>
        <w:t xml:space="preserve"> amount of catch by size (</w:t>
      </w:r>
      <w:r w:rsidR="00C9432D">
        <w:rPr>
          <w:rFonts w:eastAsia="맑은 고딕" w:cs="Times New Roman" w:hint="eastAsia"/>
          <w:szCs w:val="21"/>
          <w:lang w:eastAsia="ko-KR"/>
        </w:rPr>
        <w:t xml:space="preserve">S, </w:t>
      </w:r>
      <w:r w:rsidRPr="00A26487">
        <w:rPr>
          <w:rFonts w:cs="Times New Roman"/>
          <w:szCs w:val="21"/>
        </w:rPr>
        <w:t xml:space="preserve">M, L and </w:t>
      </w:r>
      <w:r w:rsidR="00C9432D">
        <w:rPr>
          <w:rFonts w:eastAsia="맑은 고딕" w:cs="Times New Roman" w:hint="eastAsia"/>
          <w:szCs w:val="21"/>
          <w:lang w:eastAsia="ko-KR"/>
        </w:rPr>
        <w:t>2</w:t>
      </w:r>
      <w:r w:rsidRPr="00A26487">
        <w:rPr>
          <w:rFonts w:cs="Times New Roman"/>
          <w:szCs w:val="21"/>
        </w:rPr>
        <w:t>L). However, since September 2015</w:t>
      </w:r>
      <w:r w:rsidR="00210D5E">
        <w:rPr>
          <w:rFonts w:cs="Times New Roman"/>
          <w:szCs w:val="21"/>
        </w:rPr>
        <w:t>,</w:t>
      </w:r>
      <w:r w:rsidRPr="00A26487">
        <w:rPr>
          <w:rFonts w:cs="Times New Roman"/>
          <w:szCs w:val="21"/>
        </w:rPr>
        <w:t xml:space="preserve"> an electronic reporting system (ERS) replaced the traditional logbook and has been collecting the catch data in near real-time. Accordingly, some of </w:t>
      </w:r>
      <w:r w:rsidR="00210D5E">
        <w:rPr>
          <w:rFonts w:cs="Times New Roman"/>
          <w:szCs w:val="21"/>
        </w:rPr>
        <w:t xml:space="preserve">the </w:t>
      </w:r>
      <w:r w:rsidRPr="00A26487">
        <w:rPr>
          <w:rFonts w:cs="Times New Roman"/>
          <w:szCs w:val="21"/>
        </w:rPr>
        <w:t xml:space="preserve">data categories have been changed after the introduction of the ERS (e.g. </w:t>
      </w:r>
      <w:r w:rsidR="00FF44DA" w:rsidRPr="00A26487">
        <w:rPr>
          <w:rFonts w:cs="Times New Roman"/>
          <w:szCs w:val="21"/>
        </w:rPr>
        <w:t>the</w:t>
      </w:r>
      <w:r w:rsidRPr="00A26487">
        <w:rPr>
          <w:rFonts w:cs="Times New Roman"/>
          <w:szCs w:val="21"/>
        </w:rPr>
        <w:t xml:space="preserve"> catch</w:t>
      </w:r>
      <w:r w:rsidR="00FF44DA" w:rsidRPr="00A26487">
        <w:rPr>
          <w:rFonts w:cs="Times New Roman" w:hint="eastAsia"/>
          <w:szCs w:val="21"/>
        </w:rPr>
        <w:t>es</w:t>
      </w:r>
      <w:r w:rsidRPr="00A26487">
        <w:rPr>
          <w:rFonts w:cs="Times New Roman"/>
          <w:szCs w:val="21"/>
        </w:rPr>
        <w:t xml:space="preserve"> by fish size were unified into the total catch</w:t>
      </w:r>
      <w:r w:rsidR="00210D5E">
        <w:rPr>
          <w:rFonts w:cs="Times New Roman"/>
          <w:szCs w:val="21"/>
        </w:rPr>
        <w:t xml:space="preserve"> and</w:t>
      </w:r>
      <w:r w:rsidRPr="00A26487">
        <w:rPr>
          <w:rFonts w:cs="Times New Roman"/>
          <w:szCs w:val="21"/>
        </w:rPr>
        <w:t xml:space="preserve"> light power information was excluded).</w:t>
      </w:r>
    </w:p>
    <w:p w14:paraId="50E47492" w14:textId="77777777" w:rsidR="0071452F" w:rsidRPr="00F41EBB" w:rsidRDefault="0071452F" w:rsidP="0071452F">
      <w:pPr>
        <w:rPr>
          <w:rFonts w:cs="Times New Roman"/>
          <w:szCs w:val="21"/>
        </w:rPr>
      </w:pPr>
    </w:p>
    <w:p w14:paraId="6758DE20" w14:textId="240BC831" w:rsidR="0071452F" w:rsidRPr="00F41EBB" w:rsidRDefault="0085586C" w:rsidP="0071452F">
      <w:pPr>
        <w:pStyle w:val="1"/>
        <w:rPr>
          <w:rFonts w:ascii="Times New Roman" w:hAnsi="Times New Roman" w:cs="Times New Roman"/>
          <w:b/>
          <w:szCs w:val="21"/>
        </w:rPr>
      </w:pPr>
      <w:r>
        <w:rPr>
          <w:rFonts w:ascii="Times New Roman" w:eastAsia="맑은 고딕" w:hAnsi="Times New Roman" w:cs="Times New Roman" w:hint="eastAsia"/>
          <w:b/>
          <w:szCs w:val="21"/>
          <w:lang w:eastAsia="ko-KR"/>
        </w:rPr>
        <w:t>Method</w:t>
      </w:r>
    </w:p>
    <w:p w14:paraId="2FC9E9A6" w14:textId="781CFC25" w:rsidR="00FB147D" w:rsidRPr="00761376" w:rsidRDefault="00FB147D" w:rsidP="00A26487">
      <w:pPr>
        <w:rPr>
          <w:rFonts w:eastAsia="맑은 고딕" w:cs="Times New Roman"/>
          <w:szCs w:val="21"/>
          <w:lang w:eastAsia="ko-KR"/>
        </w:rPr>
      </w:pPr>
      <w:r w:rsidRPr="00A26487">
        <w:rPr>
          <w:rFonts w:cs="Times New Roman"/>
          <w:szCs w:val="21"/>
        </w:rPr>
        <w:t xml:space="preserve"> The logbook information from 2001 to 20</w:t>
      </w:r>
      <w:r w:rsidR="00C9432D">
        <w:rPr>
          <w:rFonts w:eastAsia="맑은 고딕" w:cs="Times New Roman" w:hint="eastAsia"/>
          <w:szCs w:val="21"/>
          <w:lang w:eastAsia="ko-KR"/>
        </w:rPr>
        <w:t>2</w:t>
      </w:r>
      <w:r w:rsidR="00CD4004">
        <w:rPr>
          <w:rFonts w:eastAsia="맑은 고딕" w:cs="Times New Roman"/>
          <w:szCs w:val="21"/>
          <w:lang w:eastAsia="ko-KR"/>
        </w:rPr>
        <w:t>1</w:t>
      </w:r>
      <w:r w:rsidRPr="00A26487">
        <w:rPr>
          <w:rFonts w:cs="Times New Roman"/>
          <w:szCs w:val="21"/>
        </w:rPr>
        <w:t xml:space="preserve"> was used in the CPUE standardization process</w:t>
      </w:r>
      <w:r w:rsidRPr="00A26487">
        <w:rPr>
          <w:rFonts w:cs="Times New Roman" w:hint="eastAsia"/>
          <w:szCs w:val="21"/>
        </w:rPr>
        <w:t xml:space="preserve">. We </w:t>
      </w:r>
      <w:r w:rsidRPr="00A26487">
        <w:rPr>
          <w:rFonts w:cs="Times New Roman"/>
          <w:szCs w:val="21"/>
        </w:rPr>
        <w:t>standardized the CPUE of P</w:t>
      </w:r>
      <w:r w:rsidRPr="00A26487">
        <w:rPr>
          <w:rFonts w:cs="Times New Roman" w:hint="eastAsia"/>
          <w:szCs w:val="21"/>
        </w:rPr>
        <w:t>acific saury</w:t>
      </w:r>
      <w:r w:rsidRPr="00A26487">
        <w:rPr>
          <w:rFonts w:cs="Times New Roman"/>
          <w:szCs w:val="21"/>
        </w:rPr>
        <w:t xml:space="preserve"> derived from the </w:t>
      </w:r>
      <w:r w:rsidRPr="00A26487">
        <w:rPr>
          <w:rFonts w:cs="Times New Roman" w:hint="eastAsia"/>
          <w:szCs w:val="21"/>
        </w:rPr>
        <w:t>Korean</w:t>
      </w:r>
      <w:r w:rsidRPr="00A26487">
        <w:rPr>
          <w:rFonts w:cs="Times New Roman"/>
          <w:szCs w:val="21"/>
        </w:rPr>
        <w:t xml:space="preserve"> fishery accord</w:t>
      </w:r>
      <w:r w:rsidRPr="00A26487">
        <w:rPr>
          <w:rFonts w:cs="Times New Roman" w:hint="eastAsia"/>
          <w:szCs w:val="21"/>
        </w:rPr>
        <w:t xml:space="preserve">ing to </w:t>
      </w:r>
      <w:r w:rsidRPr="00A26487">
        <w:rPr>
          <w:rFonts w:cs="Times New Roman"/>
          <w:szCs w:val="21"/>
        </w:rPr>
        <w:t>the standardization protocol (NPFC - 201</w:t>
      </w:r>
      <w:r w:rsidR="00D7173A">
        <w:rPr>
          <w:rFonts w:eastAsia="맑은 고딕" w:cs="Times New Roman" w:hint="eastAsia"/>
          <w:szCs w:val="21"/>
          <w:lang w:eastAsia="ko-KR"/>
        </w:rPr>
        <w:t>7</w:t>
      </w:r>
      <w:r w:rsidRPr="00A26487">
        <w:rPr>
          <w:rFonts w:cs="Times New Roman"/>
          <w:szCs w:val="21"/>
        </w:rPr>
        <w:t xml:space="preserve"> - TWG PSSA</w:t>
      </w:r>
      <w:r w:rsidR="00D7173A">
        <w:rPr>
          <w:rFonts w:cs="Times New Roman" w:hint="eastAsia"/>
          <w:szCs w:val="21"/>
        </w:rPr>
        <w:t>0</w:t>
      </w:r>
      <w:r w:rsidR="00D7173A">
        <w:rPr>
          <w:rFonts w:eastAsia="맑은 고딕" w:cs="Times New Roman" w:hint="eastAsia"/>
          <w:szCs w:val="21"/>
          <w:lang w:eastAsia="ko-KR"/>
        </w:rPr>
        <w:t>2</w:t>
      </w:r>
      <w:r w:rsidRPr="00A26487">
        <w:rPr>
          <w:rFonts w:cs="Times New Roman"/>
          <w:szCs w:val="21"/>
        </w:rPr>
        <w:t xml:space="preserve"> - Report Annex </w:t>
      </w:r>
      <w:r w:rsidR="00D7173A">
        <w:rPr>
          <w:rFonts w:eastAsia="맑은 고딕" w:cs="Times New Roman" w:hint="eastAsia"/>
          <w:szCs w:val="21"/>
          <w:lang w:eastAsia="ko-KR"/>
        </w:rPr>
        <w:t>D</w:t>
      </w:r>
      <w:r w:rsidRPr="00A26487">
        <w:rPr>
          <w:rFonts w:cs="Times New Roman"/>
          <w:szCs w:val="21"/>
        </w:rPr>
        <w:t>)</w:t>
      </w:r>
      <w:r w:rsidR="002069AB">
        <w:rPr>
          <w:rFonts w:eastAsia="맑은 고딕" w:cs="Times New Roman" w:hint="eastAsia"/>
          <w:szCs w:val="21"/>
          <w:lang w:eastAsia="ko-KR"/>
        </w:rPr>
        <w:t xml:space="preserve"> agreed in the </w:t>
      </w:r>
      <w:r w:rsidR="00FE2841">
        <w:rPr>
          <w:rFonts w:eastAsia="맑은 고딕" w:cs="Times New Roman" w:hint="eastAsia"/>
          <w:szCs w:val="21"/>
          <w:lang w:eastAsia="ko-KR"/>
        </w:rPr>
        <w:t>2</w:t>
      </w:r>
      <w:r w:rsidR="00FE2841" w:rsidRPr="00FE2841">
        <w:rPr>
          <w:rFonts w:eastAsia="맑은 고딕" w:cs="Times New Roman" w:hint="eastAsia"/>
          <w:szCs w:val="21"/>
          <w:vertAlign w:val="superscript"/>
          <w:lang w:eastAsia="ko-KR"/>
        </w:rPr>
        <w:t>nd</w:t>
      </w:r>
      <w:r w:rsidR="002069AB">
        <w:rPr>
          <w:rFonts w:eastAsia="맑은 고딕" w:cs="Times New Roman" w:hint="eastAsia"/>
          <w:szCs w:val="21"/>
          <w:lang w:eastAsia="ko-KR"/>
        </w:rPr>
        <w:t xml:space="preserve"> meeting of Technical Working Group on Pacific Saury Stock Assessment (Appendix 1)</w:t>
      </w:r>
      <w:r w:rsidR="00026CDF" w:rsidRPr="00A26487">
        <w:rPr>
          <w:rFonts w:cs="Times New Roman" w:hint="eastAsia"/>
          <w:szCs w:val="21"/>
        </w:rPr>
        <w:t>.</w:t>
      </w:r>
    </w:p>
    <w:p w14:paraId="774685A0" w14:textId="77777777" w:rsidR="0071452F" w:rsidRPr="002069AB" w:rsidRDefault="0071452F" w:rsidP="0071452F">
      <w:pPr>
        <w:rPr>
          <w:rFonts w:cs="Times New Roman"/>
          <w:b/>
          <w:szCs w:val="21"/>
        </w:rPr>
      </w:pPr>
    </w:p>
    <w:p w14:paraId="67813BF7" w14:textId="77777777" w:rsidR="0071452F" w:rsidRPr="005A6B68" w:rsidRDefault="0071452F" w:rsidP="0071452F">
      <w:pPr>
        <w:pStyle w:val="2"/>
        <w:numPr>
          <w:ilvl w:val="0"/>
          <w:numId w:val="37"/>
        </w:numPr>
        <w:rPr>
          <w:rFonts w:ascii="Times New Roman" w:hAnsi="Times New Roman" w:cs="Times New Roman"/>
          <w:sz w:val="24"/>
          <w:szCs w:val="21"/>
        </w:rPr>
      </w:pPr>
      <w:r w:rsidRPr="005A6B68">
        <w:rPr>
          <w:rFonts w:ascii="Times New Roman" w:hAnsi="Times New Roman" w:cs="Times New Roman"/>
          <w:sz w:val="24"/>
          <w:szCs w:val="21"/>
        </w:rPr>
        <w:lastRenderedPageBreak/>
        <w:t>Commercial fishery data sources</w:t>
      </w:r>
    </w:p>
    <w:p w14:paraId="1844A9FC" w14:textId="14FB54F1" w:rsidR="0071452F" w:rsidRPr="00B15F99" w:rsidRDefault="0071452F" w:rsidP="00A26487">
      <w:pPr>
        <w:rPr>
          <w:rFonts w:eastAsia="맑은 고딕" w:cs="Times New Roman"/>
          <w:szCs w:val="21"/>
          <w:lang w:eastAsia="ko-KR"/>
        </w:rPr>
      </w:pPr>
      <w:r w:rsidRPr="00A26487">
        <w:rPr>
          <w:rFonts w:cs="Times New Roman"/>
          <w:szCs w:val="21"/>
        </w:rPr>
        <w:t>Data</w:t>
      </w:r>
      <w:r w:rsidR="00762FFA" w:rsidRPr="00A26487">
        <w:rPr>
          <w:rFonts w:cs="Times New Roman"/>
          <w:szCs w:val="21"/>
        </w:rPr>
        <w:t xml:space="preserve"> used in this study were obtained </w:t>
      </w:r>
      <w:r w:rsidR="00762FFA" w:rsidRPr="00A26487">
        <w:rPr>
          <w:rFonts w:cs="Times New Roman" w:hint="eastAsia"/>
          <w:szCs w:val="21"/>
        </w:rPr>
        <w:t xml:space="preserve">from log books which </w:t>
      </w:r>
      <w:r w:rsidR="00210D5E">
        <w:rPr>
          <w:rFonts w:cs="Times New Roman"/>
          <w:szCs w:val="21"/>
        </w:rPr>
        <w:t xml:space="preserve">had been </w:t>
      </w:r>
      <w:r w:rsidR="00762FFA" w:rsidRPr="00A26487">
        <w:rPr>
          <w:rFonts w:cs="Times New Roman" w:hint="eastAsia"/>
          <w:szCs w:val="21"/>
        </w:rPr>
        <w:t xml:space="preserve">reported to KOFA and NIFS from 2001 to </w:t>
      </w:r>
      <w:r w:rsidR="00251424" w:rsidRPr="00A26487">
        <w:rPr>
          <w:rFonts w:cs="Times New Roman" w:hint="eastAsia"/>
          <w:szCs w:val="21"/>
        </w:rPr>
        <w:t xml:space="preserve">early </w:t>
      </w:r>
      <w:r w:rsidR="00762FFA" w:rsidRPr="00A26487">
        <w:rPr>
          <w:rFonts w:cs="Times New Roman" w:hint="eastAsia"/>
          <w:szCs w:val="21"/>
        </w:rPr>
        <w:t>2015 and electronic log books reported by ESR</w:t>
      </w:r>
      <w:r w:rsidRPr="00A26487">
        <w:rPr>
          <w:rFonts w:cs="Times New Roman"/>
          <w:szCs w:val="21"/>
        </w:rPr>
        <w:t xml:space="preserve"> from </w:t>
      </w:r>
      <w:r w:rsidR="00251424" w:rsidRPr="00A26487">
        <w:rPr>
          <w:rFonts w:cs="Times New Roman" w:hint="eastAsia"/>
          <w:szCs w:val="21"/>
        </w:rPr>
        <w:t xml:space="preserve">late </w:t>
      </w:r>
      <w:r w:rsidR="00762FFA" w:rsidRPr="00A26487">
        <w:rPr>
          <w:rFonts w:cs="Times New Roman" w:hint="eastAsia"/>
          <w:szCs w:val="21"/>
        </w:rPr>
        <w:t>2015</w:t>
      </w:r>
      <w:r w:rsidR="00C9432D">
        <w:rPr>
          <w:rFonts w:cs="Times New Roman"/>
          <w:szCs w:val="21"/>
        </w:rPr>
        <w:t xml:space="preserve"> to 20</w:t>
      </w:r>
      <w:r w:rsidR="00C9432D">
        <w:rPr>
          <w:rFonts w:eastAsia="맑은 고딕" w:cs="Times New Roman" w:hint="eastAsia"/>
          <w:szCs w:val="21"/>
          <w:lang w:eastAsia="ko-KR"/>
        </w:rPr>
        <w:t>2</w:t>
      </w:r>
      <w:r w:rsidR="00CD4004">
        <w:rPr>
          <w:rFonts w:eastAsia="맑은 고딕" w:cs="Times New Roman"/>
          <w:szCs w:val="21"/>
          <w:lang w:eastAsia="ko-KR"/>
        </w:rPr>
        <w:t>1</w:t>
      </w:r>
      <w:r w:rsidRPr="00A26487">
        <w:rPr>
          <w:rFonts w:cs="Times New Roman"/>
          <w:szCs w:val="21"/>
        </w:rPr>
        <w:t xml:space="preserve"> includ</w:t>
      </w:r>
      <w:r w:rsidR="00251424" w:rsidRPr="00A26487">
        <w:rPr>
          <w:rFonts w:cs="Times New Roman" w:hint="eastAsia"/>
          <w:szCs w:val="21"/>
        </w:rPr>
        <w:t>ing</w:t>
      </w:r>
      <w:r w:rsidRPr="00A26487">
        <w:rPr>
          <w:rFonts w:cs="Times New Roman"/>
          <w:szCs w:val="21"/>
        </w:rPr>
        <w:t xml:space="preserve"> information on date, </w:t>
      </w:r>
      <w:r w:rsidR="00251424" w:rsidRPr="00A26487">
        <w:rPr>
          <w:rFonts w:cs="Times New Roman"/>
          <w:szCs w:val="21"/>
        </w:rPr>
        <w:t xml:space="preserve">fishing </w:t>
      </w:r>
      <w:r w:rsidR="00251424" w:rsidRPr="00A26487">
        <w:rPr>
          <w:rFonts w:cs="Times New Roman" w:hint="eastAsia"/>
          <w:szCs w:val="21"/>
        </w:rPr>
        <w:t>locat</w:t>
      </w:r>
      <w:r w:rsidRPr="00A26487">
        <w:rPr>
          <w:rFonts w:cs="Times New Roman"/>
          <w:szCs w:val="21"/>
        </w:rPr>
        <w:t>ion (longitude and latitude), catch in weight (mt</w:t>
      </w:r>
      <w:r w:rsidR="00251424" w:rsidRPr="00A26487">
        <w:rPr>
          <w:rFonts w:cs="Times New Roman"/>
          <w:szCs w:val="21"/>
        </w:rPr>
        <w:t>),</w:t>
      </w:r>
      <w:r w:rsidRPr="00A26487">
        <w:rPr>
          <w:rFonts w:cs="Times New Roman"/>
          <w:szCs w:val="21"/>
        </w:rPr>
        <w:t xml:space="preserve"> sea surface temperature (SST) measured using an on-board thermometer</w:t>
      </w:r>
      <w:r w:rsidR="00210D5E">
        <w:rPr>
          <w:rFonts w:cs="Times New Roman"/>
          <w:szCs w:val="21"/>
        </w:rPr>
        <w:t>,</w:t>
      </w:r>
      <w:r w:rsidR="00251424" w:rsidRPr="00A26487">
        <w:rPr>
          <w:rFonts w:cs="Times New Roman" w:hint="eastAsia"/>
          <w:szCs w:val="21"/>
        </w:rPr>
        <w:t xml:space="preserve"> and</w:t>
      </w:r>
      <w:r w:rsidRPr="00A26487">
        <w:rPr>
          <w:rFonts w:cs="Times New Roman"/>
          <w:szCs w:val="21"/>
        </w:rPr>
        <w:t xml:space="preserve"> </w:t>
      </w:r>
      <w:proofErr w:type="gramStart"/>
      <w:r w:rsidRPr="00A26487">
        <w:rPr>
          <w:rFonts w:cs="Times New Roman"/>
          <w:szCs w:val="21"/>
        </w:rPr>
        <w:t>GRT</w:t>
      </w:r>
      <w:r w:rsidR="00251424" w:rsidRPr="00A26487">
        <w:rPr>
          <w:rFonts w:cs="Times New Roman" w:hint="eastAsia"/>
          <w:szCs w:val="21"/>
        </w:rPr>
        <w:t>(</w:t>
      </w:r>
      <w:proofErr w:type="gramEnd"/>
      <w:r w:rsidR="00251424" w:rsidRPr="00A26487">
        <w:rPr>
          <w:rFonts w:cs="Times New Roman" w:hint="eastAsia"/>
          <w:szCs w:val="21"/>
        </w:rPr>
        <w:t>gross tonnage)</w:t>
      </w:r>
      <w:r w:rsidRPr="00A26487">
        <w:rPr>
          <w:rFonts w:cs="Times New Roman"/>
          <w:szCs w:val="21"/>
        </w:rPr>
        <w:t xml:space="preserve"> of the fishing vessels.</w:t>
      </w:r>
      <w:r w:rsidR="00A62699">
        <w:rPr>
          <w:rFonts w:eastAsia="맑은 고딕" w:cs="Times New Roman" w:hint="eastAsia"/>
          <w:szCs w:val="21"/>
          <w:lang w:eastAsia="ko-KR"/>
        </w:rPr>
        <w:t xml:space="preserve"> Inter-</w:t>
      </w:r>
      <w:r w:rsidR="00776FAB">
        <w:rPr>
          <w:rFonts w:eastAsia="맑은 고딕" w:cs="Times New Roman" w:hint="eastAsia"/>
          <w:szCs w:val="21"/>
          <w:lang w:eastAsia="ko-KR"/>
        </w:rPr>
        <w:t>annual variation of monthly fishing ground of Korea SHDN fo</w:t>
      </w:r>
      <w:r w:rsidR="00C9432D">
        <w:rPr>
          <w:rFonts w:eastAsia="맑은 고딕" w:cs="Times New Roman" w:hint="eastAsia"/>
          <w:szCs w:val="21"/>
          <w:lang w:eastAsia="ko-KR"/>
        </w:rPr>
        <w:t>r Pacific saury from 2001 to 202</w:t>
      </w:r>
      <w:r w:rsidR="00CD4004">
        <w:rPr>
          <w:rFonts w:eastAsia="맑은 고딕" w:cs="Times New Roman"/>
          <w:szCs w:val="21"/>
          <w:lang w:eastAsia="ko-KR"/>
        </w:rPr>
        <w:t>1</w:t>
      </w:r>
      <w:r w:rsidR="00776FAB">
        <w:rPr>
          <w:rFonts w:eastAsia="맑은 고딕" w:cs="Times New Roman" w:hint="eastAsia"/>
          <w:szCs w:val="21"/>
          <w:lang w:eastAsia="ko-KR"/>
        </w:rPr>
        <w:t xml:space="preserve"> </w:t>
      </w:r>
      <w:r w:rsidR="00776FAB">
        <w:rPr>
          <w:rFonts w:eastAsia="맑은 고딕" w:cs="Times New Roman"/>
          <w:szCs w:val="21"/>
          <w:lang w:eastAsia="ko-KR"/>
        </w:rPr>
        <w:t>show</w:t>
      </w:r>
      <w:r w:rsidR="00776FAB">
        <w:rPr>
          <w:rFonts w:eastAsia="맑은 고딕" w:cs="Times New Roman" w:hint="eastAsia"/>
          <w:szCs w:val="21"/>
          <w:lang w:eastAsia="ko-KR"/>
        </w:rPr>
        <w:t>n in Fig. 1.</w:t>
      </w:r>
    </w:p>
    <w:p w14:paraId="1D39EE75" w14:textId="77777777" w:rsidR="0071452F" w:rsidRPr="00755F63" w:rsidRDefault="0071452F" w:rsidP="0071452F">
      <w:pPr>
        <w:rPr>
          <w:rFonts w:cs="Times New Roman"/>
          <w:szCs w:val="21"/>
        </w:rPr>
      </w:pPr>
    </w:p>
    <w:p w14:paraId="527DC409" w14:textId="77777777" w:rsidR="0071452F" w:rsidRPr="005A6B68" w:rsidRDefault="0071452F" w:rsidP="0071452F">
      <w:pPr>
        <w:pStyle w:val="2"/>
        <w:numPr>
          <w:ilvl w:val="0"/>
          <w:numId w:val="37"/>
        </w:numPr>
        <w:rPr>
          <w:rFonts w:ascii="Times New Roman" w:hAnsi="Times New Roman" w:cs="Times New Roman"/>
          <w:sz w:val="24"/>
          <w:szCs w:val="21"/>
        </w:rPr>
      </w:pPr>
      <w:r w:rsidRPr="005A6B68">
        <w:rPr>
          <w:rFonts w:ascii="Times New Roman" w:hAnsi="Times New Roman" w:cs="Times New Roman" w:hint="eastAsia"/>
          <w:sz w:val="24"/>
          <w:szCs w:val="21"/>
        </w:rPr>
        <w:t>Area</w:t>
      </w:r>
      <w:r w:rsidRPr="005A6B68">
        <w:rPr>
          <w:rFonts w:ascii="Times New Roman" w:hAnsi="Times New Roman" w:cs="Times New Roman"/>
          <w:sz w:val="24"/>
          <w:szCs w:val="21"/>
        </w:rPr>
        <w:t xml:space="preserve"> definition</w:t>
      </w:r>
    </w:p>
    <w:p w14:paraId="687A4999" w14:textId="704F1CAC" w:rsidR="0071452F" w:rsidRPr="00A26487" w:rsidRDefault="00E970B3" w:rsidP="00A26487">
      <w:pPr>
        <w:rPr>
          <w:rFonts w:cs="Times New Roman"/>
          <w:szCs w:val="21"/>
        </w:rPr>
      </w:pPr>
      <w:r>
        <w:rPr>
          <w:rFonts w:eastAsia="맑은 고딕" w:cs="Times New Roman" w:hint="eastAsia"/>
          <w:szCs w:val="21"/>
          <w:lang w:eastAsia="ko-KR"/>
        </w:rPr>
        <w:t>F</w:t>
      </w:r>
      <w:r w:rsidR="0071452F" w:rsidRPr="00A26487">
        <w:rPr>
          <w:rFonts w:cs="Times New Roman"/>
          <w:szCs w:val="21"/>
        </w:rPr>
        <w:t xml:space="preserve">ishing ground of the </w:t>
      </w:r>
      <w:r>
        <w:rPr>
          <w:rFonts w:cs="Times New Roman" w:hint="eastAsia"/>
          <w:szCs w:val="21"/>
        </w:rPr>
        <w:t xml:space="preserve">Korean </w:t>
      </w:r>
      <w:r>
        <w:rPr>
          <w:rFonts w:eastAsia="맑은 고딕" w:cs="Times New Roman" w:hint="eastAsia"/>
          <w:szCs w:val="21"/>
          <w:lang w:eastAsia="ko-KR"/>
        </w:rPr>
        <w:t>SHDN</w:t>
      </w:r>
      <w:r w:rsidR="0071452F" w:rsidRPr="00A26487">
        <w:rPr>
          <w:rFonts w:cs="Times New Roman"/>
          <w:szCs w:val="21"/>
        </w:rPr>
        <w:t xml:space="preserve"> fishery </w:t>
      </w:r>
      <w:r w:rsidR="00210D5E">
        <w:rPr>
          <w:rFonts w:cs="Times New Roman"/>
          <w:szCs w:val="21"/>
        </w:rPr>
        <w:t xml:space="preserve">was </w:t>
      </w:r>
      <w:r>
        <w:rPr>
          <w:rFonts w:eastAsia="맑은 고딕" w:cs="Times New Roman" w:hint="eastAsia"/>
          <w:szCs w:val="21"/>
          <w:lang w:eastAsia="ko-KR"/>
        </w:rPr>
        <w:t xml:space="preserve">divided </w:t>
      </w:r>
      <w:r w:rsidR="0071452F" w:rsidRPr="00A26487">
        <w:rPr>
          <w:rFonts w:cs="Times New Roman"/>
          <w:szCs w:val="21"/>
        </w:rPr>
        <w:t xml:space="preserve">into </w:t>
      </w:r>
      <w:r w:rsidR="002069AB">
        <w:rPr>
          <w:rFonts w:eastAsia="맑은 고딕" w:cs="Times New Roman" w:hint="eastAsia"/>
          <w:szCs w:val="21"/>
          <w:lang w:eastAsia="ko-KR"/>
        </w:rPr>
        <w:t>six</w:t>
      </w:r>
      <w:r w:rsidR="00530227">
        <w:rPr>
          <w:rFonts w:cs="Times New Roman"/>
          <w:szCs w:val="21"/>
        </w:rPr>
        <w:t xml:space="preserve"> </w:t>
      </w:r>
      <w:r w:rsidR="00530227">
        <w:rPr>
          <w:rFonts w:eastAsia="맑은 고딕" w:cs="Times New Roman" w:hint="eastAsia"/>
          <w:szCs w:val="21"/>
          <w:lang w:eastAsia="ko-KR"/>
        </w:rPr>
        <w:t>sub</w:t>
      </w:r>
      <w:r w:rsidR="0071452F" w:rsidRPr="00A26487">
        <w:rPr>
          <w:rFonts w:cs="Times New Roman"/>
          <w:szCs w:val="21"/>
        </w:rPr>
        <w:t xml:space="preserve">areas based on </w:t>
      </w:r>
      <w:r w:rsidR="002373EC">
        <w:rPr>
          <w:rFonts w:eastAsia="맑은 고딕" w:cs="Times New Roman" w:hint="eastAsia"/>
          <w:szCs w:val="21"/>
          <w:lang w:eastAsia="ko-KR"/>
        </w:rPr>
        <w:t xml:space="preserve">oceanographic characteristics and </w:t>
      </w:r>
      <w:r w:rsidR="002373EC">
        <w:rPr>
          <w:rFonts w:eastAsia="맑은 고딕" w:cs="Times New Roman"/>
          <w:szCs w:val="21"/>
          <w:lang w:eastAsia="ko-KR"/>
        </w:rPr>
        <w:t>jurisdictions</w:t>
      </w:r>
      <w:r>
        <w:rPr>
          <w:rFonts w:eastAsia="맑은 고딕" w:cs="Times New Roman" w:hint="eastAsia"/>
          <w:szCs w:val="21"/>
          <w:lang w:eastAsia="ko-KR"/>
        </w:rPr>
        <w:t>, review</w:t>
      </w:r>
      <w:r w:rsidR="0007132C" w:rsidRPr="00A26487">
        <w:rPr>
          <w:rFonts w:cs="Times New Roman" w:hint="eastAsia"/>
          <w:szCs w:val="21"/>
        </w:rPr>
        <w:t>ed at TWG</w:t>
      </w:r>
      <w:r w:rsidR="007C6942" w:rsidRPr="00A26487">
        <w:rPr>
          <w:rFonts w:cs="Times New Roman" w:hint="eastAsia"/>
          <w:szCs w:val="21"/>
        </w:rPr>
        <w:t>-</w:t>
      </w:r>
      <w:r w:rsidR="0007132C" w:rsidRPr="00A26487">
        <w:rPr>
          <w:rFonts w:cs="Times New Roman" w:hint="eastAsia"/>
          <w:szCs w:val="21"/>
        </w:rPr>
        <w:t>PSSA03</w:t>
      </w:r>
      <w:r>
        <w:rPr>
          <w:rFonts w:eastAsia="맑은 고딕" w:cs="Times New Roman" w:hint="eastAsia"/>
          <w:szCs w:val="21"/>
          <w:lang w:eastAsia="ko-KR"/>
        </w:rPr>
        <w:t>. Based on this</w:t>
      </w:r>
      <w:r w:rsidR="009E5D43">
        <w:rPr>
          <w:rFonts w:eastAsia="맑은 고딕" w:cs="Times New Roman" w:hint="eastAsia"/>
          <w:szCs w:val="21"/>
          <w:lang w:eastAsia="ko-KR"/>
        </w:rPr>
        <w:t xml:space="preserve"> definition</w:t>
      </w:r>
      <w:r>
        <w:rPr>
          <w:rFonts w:eastAsia="맑은 고딕" w:cs="Times New Roman" w:hint="eastAsia"/>
          <w:szCs w:val="21"/>
          <w:lang w:eastAsia="ko-KR"/>
        </w:rPr>
        <w:t xml:space="preserve">, </w:t>
      </w:r>
      <w:r w:rsidR="00CD4004">
        <w:rPr>
          <w:rFonts w:eastAsia="맑은 고딕" w:cs="Times New Roman"/>
          <w:szCs w:val="21"/>
          <w:lang w:eastAsia="ko-KR"/>
        </w:rPr>
        <w:t>three</w:t>
      </w:r>
      <w:r w:rsidR="009E5D43">
        <w:rPr>
          <w:rFonts w:eastAsia="맑은 고딕" w:cs="Times New Roman" w:hint="eastAsia"/>
          <w:szCs w:val="21"/>
          <w:lang w:eastAsia="ko-KR"/>
        </w:rPr>
        <w:t xml:space="preserve"> cases of categories were applied as variables to this analysis.</w:t>
      </w:r>
      <w:r w:rsidR="00AA5940">
        <w:rPr>
          <w:rFonts w:eastAsia="맑은 고딕" w:cs="Times New Roman" w:hint="eastAsia"/>
          <w:szCs w:val="21"/>
          <w:lang w:eastAsia="ko-KR"/>
        </w:rPr>
        <w:t xml:space="preserve"> </w:t>
      </w:r>
      <w:r w:rsidR="009E5D43">
        <w:rPr>
          <w:rFonts w:eastAsia="맑은 고딕" w:cs="Times New Roman" w:hint="eastAsia"/>
          <w:szCs w:val="21"/>
          <w:lang w:eastAsia="ko-KR"/>
        </w:rPr>
        <w:t>Area</w:t>
      </w:r>
      <w:r w:rsidR="00CD4004">
        <w:rPr>
          <w:rFonts w:eastAsia="맑은 고딕" w:cs="Times New Roman"/>
          <w:szCs w:val="21"/>
          <w:lang w:eastAsia="ko-KR"/>
        </w:rPr>
        <w:t>3</w:t>
      </w:r>
      <w:r w:rsidR="0039005A">
        <w:rPr>
          <w:rFonts w:eastAsia="맑은 고딕" w:cs="Times New Roman" w:hint="eastAsia"/>
          <w:szCs w:val="21"/>
          <w:lang w:eastAsia="ko-KR"/>
        </w:rPr>
        <w:t>,</w:t>
      </w:r>
      <w:r w:rsidR="009E5D43">
        <w:rPr>
          <w:rFonts w:eastAsia="맑은 고딕" w:cs="Times New Roman" w:hint="eastAsia"/>
          <w:szCs w:val="21"/>
          <w:lang w:eastAsia="ko-KR"/>
        </w:rPr>
        <w:t xml:space="preserve"> </w:t>
      </w:r>
      <w:r w:rsidR="0039005A">
        <w:rPr>
          <w:rFonts w:eastAsia="맑은 고딕" w:cs="Times New Roman" w:hint="eastAsia"/>
          <w:szCs w:val="21"/>
          <w:lang w:eastAsia="ko-KR"/>
        </w:rPr>
        <w:t>which the original definition of 6 subareas are applied to its subareas, and Area</w:t>
      </w:r>
      <w:r w:rsidR="00CD4004">
        <w:rPr>
          <w:rFonts w:eastAsia="맑은 고딕" w:cs="Times New Roman"/>
          <w:szCs w:val="21"/>
          <w:lang w:eastAsia="ko-KR"/>
        </w:rPr>
        <w:t>2</w:t>
      </w:r>
      <w:r w:rsidR="0039005A">
        <w:rPr>
          <w:rFonts w:eastAsia="맑은 고딕" w:cs="Times New Roman" w:hint="eastAsia"/>
          <w:szCs w:val="21"/>
          <w:lang w:eastAsia="ko-KR"/>
        </w:rPr>
        <w:t>, where subareas of Area</w:t>
      </w:r>
      <w:r w:rsidR="00CD4004">
        <w:rPr>
          <w:rFonts w:eastAsia="맑은 고딕" w:cs="Times New Roman"/>
          <w:szCs w:val="21"/>
          <w:lang w:eastAsia="ko-KR"/>
        </w:rPr>
        <w:t>3</w:t>
      </w:r>
      <w:r w:rsidR="0039005A">
        <w:rPr>
          <w:rFonts w:eastAsia="맑은 고딕" w:cs="Times New Roman" w:hint="eastAsia"/>
          <w:szCs w:val="21"/>
          <w:lang w:eastAsia="ko-KR"/>
        </w:rPr>
        <w:t xml:space="preserve"> are grouped into</w:t>
      </w:r>
      <w:r w:rsidR="003722D6">
        <w:rPr>
          <w:rFonts w:eastAsia="맑은 고딕" w:cs="Times New Roman" w:hint="eastAsia"/>
          <w:szCs w:val="21"/>
          <w:lang w:eastAsia="ko-KR"/>
        </w:rPr>
        <w:t>, depending on logical character as</w:t>
      </w:r>
      <w:r w:rsidR="00AA5940">
        <w:rPr>
          <w:rFonts w:eastAsia="맑은 고딕" w:cs="Times New Roman" w:hint="eastAsia"/>
          <w:szCs w:val="21"/>
          <w:lang w:eastAsia="ko-KR"/>
        </w:rPr>
        <w:t xml:space="preserve"> continental</w:t>
      </w:r>
      <w:r w:rsidR="00497254">
        <w:rPr>
          <w:rFonts w:eastAsia="맑은 고딕" w:cs="Times New Roman" w:hint="eastAsia"/>
          <w:szCs w:val="21"/>
          <w:lang w:eastAsia="ko-KR"/>
        </w:rPr>
        <w:t xml:space="preserve"> </w:t>
      </w:r>
      <w:r w:rsidR="00AA5940">
        <w:rPr>
          <w:rFonts w:eastAsia="맑은 고딕" w:cs="Times New Roman" w:hint="eastAsia"/>
          <w:szCs w:val="21"/>
          <w:lang w:eastAsia="ko-KR"/>
        </w:rPr>
        <w:t>(</w:t>
      </w:r>
      <w:r w:rsidR="001D06D9">
        <w:rPr>
          <w:rFonts w:eastAsia="맑은 고딕" w:cs="Times New Roman" w:hint="eastAsia"/>
          <w:szCs w:val="21"/>
          <w:lang w:eastAsia="ko-KR"/>
        </w:rPr>
        <w:t>sub</w:t>
      </w:r>
      <w:r w:rsidR="00497254">
        <w:rPr>
          <w:rFonts w:eastAsia="맑은 고딕" w:cs="Times New Roman" w:hint="eastAsia"/>
          <w:szCs w:val="21"/>
          <w:lang w:eastAsia="ko-KR"/>
        </w:rPr>
        <w:t xml:space="preserve">area </w:t>
      </w:r>
      <w:r w:rsidR="00AA5940">
        <w:rPr>
          <w:rFonts w:eastAsia="맑은 고딕" w:cs="Times New Roman" w:hint="eastAsia"/>
          <w:szCs w:val="21"/>
          <w:lang w:eastAsia="ko-KR"/>
        </w:rPr>
        <w:t>1,2</w:t>
      </w:r>
      <w:r w:rsidR="00497254">
        <w:rPr>
          <w:rFonts w:eastAsia="맑은 고딕" w:cs="Times New Roman" w:hint="eastAsia"/>
          <w:szCs w:val="21"/>
          <w:lang w:eastAsia="ko-KR"/>
        </w:rPr>
        <w:t xml:space="preserve"> and </w:t>
      </w:r>
      <w:r w:rsidR="00AA5940">
        <w:rPr>
          <w:rFonts w:eastAsia="맑은 고딕" w:cs="Times New Roman" w:hint="eastAsia"/>
          <w:szCs w:val="21"/>
          <w:lang w:eastAsia="ko-KR"/>
        </w:rPr>
        <w:t>3), near continental (</w:t>
      </w:r>
      <w:r w:rsidR="001D06D9">
        <w:rPr>
          <w:rFonts w:eastAsia="맑은 고딕" w:cs="Times New Roman" w:hint="eastAsia"/>
          <w:szCs w:val="21"/>
          <w:lang w:eastAsia="ko-KR"/>
        </w:rPr>
        <w:t>sub</w:t>
      </w:r>
      <w:r w:rsidR="00AA5940">
        <w:rPr>
          <w:rFonts w:eastAsia="맑은 고딕" w:cs="Times New Roman" w:hint="eastAsia"/>
          <w:szCs w:val="21"/>
          <w:lang w:eastAsia="ko-KR"/>
        </w:rPr>
        <w:t>area 4</w:t>
      </w:r>
      <w:r w:rsidR="00497254">
        <w:rPr>
          <w:rFonts w:eastAsia="맑은 고딕" w:cs="Times New Roman" w:hint="eastAsia"/>
          <w:szCs w:val="21"/>
          <w:lang w:eastAsia="ko-KR"/>
        </w:rPr>
        <w:t xml:space="preserve"> and </w:t>
      </w:r>
      <w:r w:rsidR="00AA5940">
        <w:rPr>
          <w:rFonts w:eastAsia="맑은 고딕" w:cs="Times New Roman" w:hint="eastAsia"/>
          <w:szCs w:val="21"/>
          <w:lang w:eastAsia="ko-KR"/>
        </w:rPr>
        <w:t xml:space="preserve">5) </w:t>
      </w:r>
      <w:r w:rsidR="00497254">
        <w:rPr>
          <w:rFonts w:eastAsia="맑은 고딕" w:cs="Times New Roman" w:hint="eastAsia"/>
          <w:szCs w:val="21"/>
          <w:lang w:eastAsia="ko-KR"/>
        </w:rPr>
        <w:t>and far area (</w:t>
      </w:r>
      <w:r w:rsidR="001D06D9">
        <w:rPr>
          <w:rFonts w:eastAsia="맑은 고딕" w:cs="Times New Roman" w:hint="eastAsia"/>
          <w:szCs w:val="21"/>
          <w:lang w:eastAsia="ko-KR"/>
        </w:rPr>
        <w:t>sub</w:t>
      </w:r>
      <w:r w:rsidR="00497254">
        <w:rPr>
          <w:rFonts w:eastAsia="맑은 고딕" w:cs="Times New Roman" w:hint="eastAsia"/>
          <w:szCs w:val="21"/>
          <w:lang w:eastAsia="ko-KR"/>
        </w:rPr>
        <w:t>area 7)</w:t>
      </w:r>
      <w:r w:rsidR="00AA5940">
        <w:rPr>
          <w:rFonts w:eastAsia="맑은 고딕" w:cs="Times New Roman" w:hint="eastAsia"/>
          <w:szCs w:val="21"/>
          <w:lang w:eastAsia="ko-KR"/>
        </w:rPr>
        <w:t xml:space="preserve"> </w:t>
      </w:r>
      <w:r w:rsidR="007C6942" w:rsidRPr="00A26487">
        <w:rPr>
          <w:rFonts w:cs="Times New Roman" w:hint="eastAsia"/>
          <w:szCs w:val="21"/>
        </w:rPr>
        <w:t>by</w:t>
      </w:r>
      <w:r w:rsidR="00917626" w:rsidRPr="00A26487">
        <w:rPr>
          <w:rFonts w:cs="Times New Roman" w:hint="eastAsia"/>
          <w:szCs w:val="21"/>
        </w:rPr>
        <w:t xml:space="preserve"> concerning </w:t>
      </w:r>
      <w:r w:rsidR="00497254">
        <w:rPr>
          <w:rFonts w:eastAsia="맑은 고딕" w:cs="Times New Roman" w:hint="eastAsia"/>
          <w:szCs w:val="21"/>
          <w:lang w:eastAsia="ko-KR"/>
        </w:rPr>
        <w:t>logical character</w:t>
      </w:r>
      <w:r w:rsidR="00CD4004">
        <w:rPr>
          <w:rFonts w:eastAsia="맑은 고딕" w:cs="Times New Roman"/>
          <w:szCs w:val="21"/>
          <w:lang w:eastAsia="ko-KR"/>
        </w:rPr>
        <w:t xml:space="preserve">, and the last Area1, where subareas of Area3 are grouped into continental </w:t>
      </w:r>
      <w:r w:rsidR="00CD4004">
        <w:rPr>
          <w:rFonts w:eastAsia="맑은 고딕" w:cs="Times New Roman" w:hint="eastAsia"/>
          <w:szCs w:val="21"/>
          <w:lang w:eastAsia="ko-KR"/>
        </w:rPr>
        <w:t>(subarea 1,2 and 3)</w:t>
      </w:r>
      <w:r w:rsidR="00CD4004">
        <w:rPr>
          <w:rFonts w:eastAsia="맑은 고딕" w:cs="Times New Roman"/>
          <w:szCs w:val="21"/>
          <w:lang w:eastAsia="ko-KR"/>
        </w:rPr>
        <w:t xml:space="preserve"> and the far (subarea 5 and 7</w:t>
      </w:r>
      <w:r w:rsidR="00EF0139">
        <w:rPr>
          <w:rFonts w:eastAsia="맑은 고딕" w:cs="Times New Roman"/>
          <w:szCs w:val="21"/>
          <w:lang w:eastAsia="ko-KR"/>
        </w:rPr>
        <w:t xml:space="preserve">) </w:t>
      </w:r>
      <w:r w:rsidR="00EF0139">
        <w:rPr>
          <w:rFonts w:cs="Times New Roman"/>
          <w:szCs w:val="21"/>
        </w:rPr>
        <w:t>(</w:t>
      </w:r>
      <w:r w:rsidR="005A6B68">
        <w:rPr>
          <w:rFonts w:eastAsia="맑은 고딕" w:cs="Times New Roman" w:hint="eastAsia"/>
          <w:szCs w:val="21"/>
          <w:lang w:eastAsia="ko-KR"/>
        </w:rPr>
        <w:t>Appendix II</w:t>
      </w:r>
      <w:r w:rsidR="00917626" w:rsidRPr="00A26487">
        <w:rPr>
          <w:rFonts w:cs="Times New Roman" w:hint="eastAsia"/>
          <w:szCs w:val="21"/>
        </w:rPr>
        <w:t>)</w:t>
      </w:r>
      <w:r w:rsidR="0071452F" w:rsidRPr="00A26487">
        <w:rPr>
          <w:rFonts w:cs="Times New Roman"/>
          <w:szCs w:val="21"/>
        </w:rPr>
        <w:t>.</w:t>
      </w:r>
    </w:p>
    <w:p w14:paraId="4DE0B526" w14:textId="77777777" w:rsidR="00917626" w:rsidRPr="00917626" w:rsidRDefault="00917626" w:rsidP="0071452F">
      <w:pPr>
        <w:rPr>
          <w:rFonts w:eastAsia="맑은 고딕" w:cs="Times New Roman"/>
          <w:lang w:eastAsia="ko-KR"/>
        </w:rPr>
      </w:pPr>
    </w:p>
    <w:p w14:paraId="36664E5F" w14:textId="77777777" w:rsidR="0071452F" w:rsidRPr="005A6B68" w:rsidRDefault="0071452F" w:rsidP="0071452F">
      <w:pPr>
        <w:pStyle w:val="2"/>
        <w:numPr>
          <w:ilvl w:val="0"/>
          <w:numId w:val="37"/>
        </w:numPr>
        <w:rPr>
          <w:rFonts w:ascii="Times New Roman" w:hAnsi="Times New Roman" w:cs="Times New Roman"/>
          <w:sz w:val="24"/>
          <w:szCs w:val="21"/>
        </w:rPr>
      </w:pPr>
      <w:r w:rsidRPr="005A6B68">
        <w:rPr>
          <w:rFonts w:ascii="Times New Roman" w:hAnsi="Times New Roman" w:cs="Times New Roman"/>
          <w:sz w:val="24"/>
          <w:szCs w:val="21"/>
        </w:rPr>
        <w:t>Factors considered</w:t>
      </w:r>
    </w:p>
    <w:p w14:paraId="0DD9598C" w14:textId="0180CDC3" w:rsidR="0071452F" w:rsidRPr="00A26487" w:rsidRDefault="007C6942" w:rsidP="00A26487">
      <w:pPr>
        <w:rPr>
          <w:rFonts w:cs="Times New Roman"/>
          <w:szCs w:val="21"/>
        </w:rPr>
      </w:pPr>
      <w:r w:rsidRPr="00A26487">
        <w:rPr>
          <w:rFonts w:cs="Times New Roman" w:hint="eastAsia"/>
          <w:szCs w:val="21"/>
        </w:rPr>
        <w:t>T</w:t>
      </w:r>
      <w:r w:rsidR="0071452F" w:rsidRPr="00A26487">
        <w:rPr>
          <w:rFonts w:cs="Times New Roman"/>
          <w:szCs w:val="21"/>
        </w:rPr>
        <w:t xml:space="preserve">he </w:t>
      </w:r>
      <w:r w:rsidRPr="00A26487">
        <w:rPr>
          <w:rFonts w:cs="Times New Roman" w:hint="eastAsia"/>
          <w:szCs w:val="21"/>
        </w:rPr>
        <w:t>factors</w:t>
      </w:r>
      <w:r w:rsidRPr="00A26487">
        <w:rPr>
          <w:rFonts w:cs="Times New Roman"/>
          <w:szCs w:val="21"/>
        </w:rPr>
        <w:t xml:space="preserve"> of year, month, fishing area, </w:t>
      </w:r>
      <w:r w:rsidR="00C449DC">
        <w:rPr>
          <w:rFonts w:eastAsia="맑은 고딕" w:cs="Times New Roman" w:hint="eastAsia"/>
          <w:szCs w:val="21"/>
          <w:lang w:eastAsia="ko-KR"/>
        </w:rPr>
        <w:t>gross registered tonnage (</w:t>
      </w:r>
      <w:r w:rsidRPr="00A26487">
        <w:rPr>
          <w:rFonts w:cs="Times New Roman"/>
          <w:szCs w:val="21"/>
        </w:rPr>
        <w:t>GRT</w:t>
      </w:r>
      <w:r w:rsidR="00C449DC">
        <w:rPr>
          <w:rFonts w:eastAsia="맑은 고딕" w:cs="Times New Roman" w:hint="eastAsia"/>
          <w:szCs w:val="21"/>
          <w:lang w:eastAsia="ko-KR"/>
        </w:rPr>
        <w:t>)</w:t>
      </w:r>
      <w:r w:rsidRPr="00A26487">
        <w:rPr>
          <w:rFonts w:cs="Times New Roman"/>
          <w:szCs w:val="21"/>
        </w:rPr>
        <w:t xml:space="preserve"> of fishing vessels and SST</w:t>
      </w:r>
      <w:r w:rsidRPr="00A26487">
        <w:rPr>
          <w:rFonts w:cs="Times New Roman" w:hint="eastAsia"/>
          <w:szCs w:val="21"/>
        </w:rPr>
        <w:t xml:space="preserve"> what we used in </w:t>
      </w:r>
      <w:r w:rsidR="00600242">
        <w:rPr>
          <w:rFonts w:cs="Times New Roman"/>
          <w:szCs w:val="21"/>
        </w:rPr>
        <w:t xml:space="preserve">the </w:t>
      </w:r>
      <w:r w:rsidR="0071452F" w:rsidRPr="00A26487">
        <w:rPr>
          <w:rFonts w:cs="Times New Roman"/>
          <w:szCs w:val="21"/>
        </w:rPr>
        <w:t>previous study on CPUE standard</w:t>
      </w:r>
      <w:r w:rsidRPr="00A26487">
        <w:rPr>
          <w:rFonts w:cs="Times New Roman"/>
          <w:szCs w:val="21"/>
        </w:rPr>
        <w:t>ization (NPFC-2018-SSC-PS03-WP0</w:t>
      </w:r>
      <w:r w:rsidRPr="00A26487">
        <w:rPr>
          <w:rFonts w:cs="Times New Roman" w:hint="eastAsia"/>
          <w:szCs w:val="21"/>
        </w:rPr>
        <w:t>7</w:t>
      </w:r>
      <w:r w:rsidR="0071452F" w:rsidRPr="00A26487">
        <w:rPr>
          <w:rFonts w:cs="Times New Roman"/>
          <w:szCs w:val="21"/>
        </w:rPr>
        <w:t>), were incorporated as explanatory variables in the CPUE standardization of this study (</w:t>
      </w:r>
      <w:r w:rsidRPr="00A26487">
        <w:rPr>
          <w:rFonts w:cs="Times New Roman" w:hint="eastAsia"/>
          <w:szCs w:val="21"/>
        </w:rPr>
        <w:t>Table</w:t>
      </w:r>
      <w:r w:rsidR="0071452F" w:rsidRPr="00A26487">
        <w:rPr>
          <w:rFonts w:cs="Times New Roman"/>
          <w:szCs w:val="21"/>
        </w:rPr>
        <w:t xml:space="preserve"> </w:t>
      </w:r>
      <w:r w:rsidRPr="00A26487">
        <w:rPr>
          <w:rFonts w:cs="Times New Roman" w:hint="eastAsia"/>
          <w:szCs w:val="21"/>
        </w:rPr>
        <w:t>1</w:t>
      </w:r>
      <w:r w:rsidR="0071452F" w:rsidRPr="00A26487">
        <w:rPr>
          <w:rFonts w:cs="Times New Roman"/>
          <w:szCs w:val="21"/>
        </w:rPr>
        <w:t>).</w:t>
      </w:r>
      <w:r w:rsidRPr="00A26487">
        <w:rPr>
          <w:rFonts w:cs="Times New Roman" w:hint="eastAsia"/>
          <w:szCs w:val="21"/>
        </w:rPr>
        <w:t xml:space="preserve"> </w:t>
      </w:r>
      <w:r w:rsidRPr="00A26487">
        <w:rPr>
          <w:rFonts w:cs="Times New Roman"/>
          <w:szCs w:val="21"/>
        </w:rPr>
        <w:t xml:space="preserve">The correlation matrix for the </w:t>
      </w:r>
      <w:r w:rsidR="00A74768">
        <w:rPr>
          <w:rFonts w:cs="Times New Roman"/>
          <w:szCs w:val="21"/>
        </w:rPr>
        <w:t xml:space="preserve">selected </w:t>
      </w:r>
      <w:r w:rsidRPr="00A26487">
        <w:rPr>
          <w:rFonts w:cs="Times New Roman"/>
          <w:szCs w:val="21"/>
        </w:rPr>
        <w:t>explanatory variables is shown in</w:t>
      </w:r>
      <w:r w:rsidRPr="00A26487">
        <w:rPr>
          <w:rFonts w:cs="Times New Roman" w:hint="eastAsia"/>
          <w:szCs w:val="21"/>
        </w:rPr>
        <w:t xml:space="preserve"> Fig. </w:t>
      </w:r>
      <w:r w:rsidR="00771135" w:rsidRPr="00A26487">
        <w:rPr>
          <w:rFonts w:cs="Times New Roman" w:hint="eastAsia"/>
          <w:szCs w:val="21"/>
        </w:rPr>
        <w:t>2</w:t>
      </w:r>
      <w:r w:rsidRPr="00A26487">
        <w:rPr>
          <w:rFonts w:cs="Times New Roman" w:hint="eastAsia"/>
          <w:szCs w:val="21"/>
        </w:rPr>
        <w:t>.</w:t>
      </w:r>
    </w:p>
    <w:p w14:paraId="664D0AD3" w14:textId="77777777" w:rsidR="0071452F" w:rsidRPr="005A2C62" w:rsidRDefault="0071452F" w:rsidP="0071452F">
      <w:pPr>
        <w:widowControl/>
        <w:jc w:val="left"/>
        <w:rPr>
          <w:rFonts w:cs="Times New Roman"/>
          <w:szCs w:val="21"/>
        </w:rPr>
      </w:pPr>
    </w:p>
    <w:p w14:paraId="34A53EFC" w14:textId="77777777" w:rsidR="0071452F" w:rsidRPr="005A6B68" w:rsidRDefault="0071452F" w:rsidP="0071452F">
      <w:pPr>
        <w:pStyle w:val="2"/>
        <w:numPr>
          <w:ilvl w:val="0"/>
          <w:numId w:val="37"/>
        </w:numPr>
        <w:rPr>
          <w:rFonts w:ascii="Times New Roman" w:hAnsi="Times New Roman" w:cs="Times New Roman"/>
          <w:sz w:val="24"/>
          <w:szCs w:val="21"/>
        </w:rPr>
      </w:pPr>
      <w:r w:rsidRPr="005A6B68">
        <w:rPr>
          <w:rFonts w:ascii="Times New Roman" w:hAnsi="Times New Roman" w:cs="Times New Roman"/>
          <w:sz w:val="24"/>
          <w:szCs w:val="21"/>
        </w:rPr>
        <w:t>Statistical methods for CPUE standardization</w:t>
      </w:r>
    </w:p>
    <w:p w14:paraId="774ACFF8" w14:textId="2EC653D4" w:rsidR="003B4EBA" w:rsidRDefault="003B4EBA" w:rsidP="0071452F">
      <w:pPr>
        <w:rPr>
          <w:rFonts w:eastAsia="맑은 고딕" w:cs="Times New Roman"/>
          <w:szCs w:val="21"/>
          <w:lang w:eastAsia="ko-KR"/>
        </w:rPr>
      </w:pPr>
      <w:r>
        <w:rPr>
          <w:rFonts w:cs="Times New Roman"/>
          <w:szCs w:val="21"/>
          <w:u w:val="single"/>
        </w:rPr>
        <w:t xml:space="preserve">i. </w:t>
      </w:r>
      <w:r w:rsidRPr="00F41EBB">
        <w:rPr>
          <w:rFonts w:cs="Times New Roman"/>
          <w:szCs w:val="21"/>
          <w:u w:val="single"/>
        </w:rPr>
        <w:t>Model s</w:t>
      </w:r>
      <w:r>
        <w:rPr>
          <w:rFonts w:eastAsia="맑은 고딕" w:cs="Times New Roman" w:hint="eastAsia"/>
          <w:szCs w:val="21"/>
          <w:u w:val="single"/>
          <w:lang w:eastAsia="ko-KR"/>
        </w:rPr>
        <w:t>pecification</w:t>
      </w:r>
    </w:p>
    <w:p w14:paraId="11FAD08F" w14:textId="50282BF1" w:rsidR="0071452F" w:rsidRPr="00A26487" w:rsidRDefault="007C6942" w:rsidP="0071452F">
      <w:pPr>
        <w:rPr>
          <w:rFonts w:cs="Times New Roman"/>
          <w:szCs w:val="21"/>
        </w:rPr>
      </w:pPr>
      <w:r w:rsidRPr="00A26487">
        <w:rPr>
          <w:rFonts w:cs="Times New Roman" w:hint="eastAsia"/>
          <w:szCs w:val="21"/>
        </w:rPr>
        <w:t>G</w:t>
      </w:r>
      <w:r w:rsidR="0071452F" w:rsidRPr="00F41EBB">
        <w:rPr>
          <w:rFonts w:cs="Times New Roman"/>
          <w:szCs w:val="21"/>
        </w:rPr>
        <w:t>e</w:t>
      </w:r>
      <w:r>
        <w:rPr>
          <w:rFonts w:cs="Times New Roman"/>
          <w:szCs w:val="21"/>
        </w:rPr>
        <w:t xml:space="preserve">neralized linear model (GLM) </w:t>
      </w:r>
      <w:r w:rsidRPr="00A26487">
        <w:rPr>
          <w:rFonts w:cs="Times New Roman" w:hint="eastAsia"/>
          <w:szCs w:val="21"/>
        </w:rPr>
        <w:t>was</w:t>
      </w:r>
      <w:r w:rsidR="0071452F" w:rsidRPr="00F41EBB">
        <w:rPr>
          <w:rFonts w:cs="Times New Roman"/>
          <w:szCs w:val="21"/>
        </w:rPr>
        <w:t xml:space="preserve"> used to standardize the CPUE</w:t>
      </w:r>
      <w:r w:rsidR="001D06D9">
        <w:rPr>
          <w:rFonts w:eastAsia="맑은 고딕" w:cs="Times New Roman" w:hint="eastAsia"/>
          <w:szCs w:val="21"/>
          <w:lang w:eastAsia="ko-KR"/>
        </w:rPr>
        <w:t xml:space="preserve">, </w:t>
      </w:r>
      <w:r w:rsidR="001D06D9">
        <w:rPr>
          <w:rFonts w:eastAsia="맑은 고딕" w:cs="Times New Roman"/>
          <w:szCs w:val="21"/>
          <w:lang w:eastAsia="ko-KR"/>
        </w:rPr>
        <w:t>because</w:t>
      </w:r>
      <w:r w:rsidR="001D06D9">
        <w:rPr>
          <w:rFonts w:eastAsia="맑은 고딕" w:cs="Times New Roman" w:hint="eastAsia"/>
          <w:szCs w:val="21"/>
          <w:lang w:eastAsia="ko-KR"/>
        </w:rPr>
        <w:t xml:space="preserve"> there was no zero catch in Korean SHDN fishery.</w:t>
      </w:r>
      <w:r w:rsidR="000620E7" w:rsidRPr="00A26487">
        <w:rPr>
          <w:rFonts w:cs="Times New Roman" w:hint="eastAsia"/>
          <w:szCs w:val="21"/>
        </w:rPr>
        <w:t xml:space="preserve"> CPUE used in this study was defined as catch per vessel per day.</w:t>
      </w:r>
    </w:p>
    <w:p w14:paraId="5E1FC2CF" w14:textId="77777777" w:rsidR="0071452F" w:rsidRPr="00A26487" w:rsidRDefault="0071452F" w:rsidP="0071452F">
      <w:pPr>
        <w:rPr>
          <w:rFonts w:cs="Times New Roman"/>
          <w:szCs w:val="21"/>
        </w:rPr>
      </w:pPr>
    </w:p>
    <w:p w14:paraId="13D74B18" w14:textId="77777777" w:rsidR="0071452F" w:rsidRDefault="0071452F" w:rsidP="0071452F">
      <w:pPr>
        <w:rPr>
          <w:rFonts w:cs="Times New Roman"/>
          <w:szCs w:val="21"/>
        </w:rPr>
      </w:pPr>
      <w:r w:rsidRPr="00F41EBB">
        <w:rPr>
          <w:rFonts w:cs="Times New Roman"/>
          <w:szCs w:val="21"/>
        </w:rPr>
        <w:t>The full model used in GLM analysis is given as:</w:t>
      </w:r>
    </w:p>
    <w:p w14:paraId="456889C5" w14:textId="77777777" w:rsidR="0071452F" w:rsidRDefault="0071452F" w:rsidP="0071452F">
      <w:pPr>
        <w:rPr>
          <w:rFonts w:cs="Times New Roman"/>
          <w:szCs w:val="21"/>
        </w:rPr>
      </w:pPr>
    </w:p>
    <w:p w14:paraId="567A314B" w14:textId="0592F82A" w:rsidR="0071452F" w:rsidRPr="00A26487" w:rsidRDefault="0071452F" w:rsidP="0071452F">
      <w:pPr>
        <w:rPr>
          <w:rFonts w:cs="Times New Roman"/>
          <w:szCs w:val="21"/>
        </w:rPr>
      </w:pPr>
      <w:proofErr w:type="gramStart"/>
      <w:r w:rsidRPr="00F41EBB">
        <w:rPr>
          <w:rFonts w:cs="Times New Roman"/>
          <w:szCs w:val="21"/>
        </w:rPr>
        <w:t>ln(</w:t>
      </w:r>
      <w:proofErr w:type="gramEnd"/>
      <w:r w:rsidRPr="00A26487">
        <w:rPr>
          <w:rFonts w:cs="Times New Roman"/>
          <w:szCs w:val="21"/>
        </w:rPr>
        <w:t>CPUE</w:t>
      </w:r>
      <w:r w:rsidRPr="00F41EBB">
        <w:rPr>
          <w:rFonts w:cs="Times New Roman"/>
          <w:szCs w:val="21"/>
        </w:rPr>
        <w:t xml:space="preserve">) = Intercept + </w:t>
      </w:r>
      <w:r w:rsidRPr="00A26487">
        <w:rPr>
          <w:rFonts w:cs="Times New Roman"/>
          <w:szCs w:val="21"/>
        </w:rPr>
        <w:t>Year</w:t>
      </w:r>
      <w:r w:rsidRPr="00F41EBB">
        <w:rPr>
          <w:rFonts w:cs="Times New Roman"/>
          <w:szCs w:val="21"/>
        </w:rPr>
        <w:t xml:space="preserve"> + </w:t>
      </w:r>
      <w:r w:rsidRPr="00A26487">
        <w:rPr>
          <w:rFonts w:cs="Times New Roman"/>
          <w:szCs w:val="21"/>
        </w:rPr>
        <w:t>Month</w:t>
      </w:r>
      <w:r w:rsidRPr="00F41EBB">
        <w:rPr>
          <w:rFonts w:cs="Times New Roman"/>
          <w:szCs w:val="21"/>
        </w:rPr>
        <w:t xml:space="preserve"> + </w:t>
      </w:r>
      <w:r w:rsidRPr="00A26487">
        <w:rPr>
          <w:rFonts w:cs="Times New Roman"/>
          <w:szCs w:val="21"/>
        </w:rPr>
        <w:t>Area</w:t>
      </w:r>
      <w:r w:rsidRPr="00F41EBB">
        <w:rPr>
          <w:rFonts w:cs="Times New Roman"/>
          <w:szCs w:val="21"/>
        </w:rPr>
        <w:t xml:space="preserve"> + </w:t>
      </w:r>
      <w:proofErr w:type="spellStart"/>
      <w:r w:rsidR="000620E7" w:rsidRPr="00A26487">
        <w:rPr>
          <w:rFonts w:cs="Times New Roman"/>
          <w:szCs w:val="21"/>
        </w:rPr>
        <w:t>Sst</w:t>
      </w:r>
      <w:proofErr w:type="spellEnd"/>
      <w:r w:rsidR="000620E7" w:rsidRPr="00F41EBB">
        <w:rPr>
          <w:rFonts w:cs="Times New Roman"/>
          <w:szCs w:val="21"/>
        </w:rPr>
        <w:t xml:space="preserve"> +</w:t>
      </w:r>
      <w:r w:rsidR="000620E7" w:rsidRPr="00A26487">
        <w:rPr>
          <w:rFonts w:cs="Times New Roman" w:hint="eastAsia"/>
          <w:szCs w:val="21"/>
        </w:rPr>
        <w:t xml:space="preserve"> </w:t>
      </w:r>
      <w:proofErr w:type="spellStart"/>
      <w:r w:rsidRPr="00A26487">
        <w:rPr>
          <w:rFonts w:cs="Times New Roman"/>
          <w:szCs w:val="21"/>
        </w:rPr>
        <w:t>Grt</w:t>
      </w:r>
      <w:proofErr w:type="spellEnd"/>
      <w:r w:rsidRPr="00A26487">
        <w:rPr>
          <w:rFonts w:cs="Times New Roman"/>
          <w:szCs w:val="21"/>
        </w:rPr>
        <w:t xml:space="preserve"> </w:t>
      </w:r>
      <w:r w:rsidRPr="00F41EBB">
        <w:rPr>
          <w:rFonts w:cs="Times New Roman"/>
          <w:szCs w:val="21"/>
        </w:rPr>
        <w:t xml:space="preserve">+ </w:t>
      </w:r>
      <w:r w:rsidR="00B760C7">
        <w:rPr>
          <w:rFonts w:eastAsia="맑은 고딕" w:cs="Times New Roman" w:hint="eastAsia"/>
          <w:szCs w:val="21"/>
          <w:lang w:eastAsia="ko-KR"/>
        </w:rPr>
        <w:t xml:space="preserve">two-way </w:t>
      </w:r>
      <w:r w:rsidRPr="00F41EBB">
        <w:rPr>
          <w:rFonts w:cs="Times New Roman"/>
          <w:szCs w:val="21"/>
        </w:rPr>
        <w:t>interaction</w:t>
      </w:r>
      <w:r>
        <w:rPr>
          <w:rFonts w:cs="Times New Roman"/>
          <w:szCs w:val="21"/>
        </w:rPr>
        <w:t>s</w:t>
      </w:r>
      <w:r w:rsidRPr="00F41EBB">
        <w:rPr>
          <w:rFonts w:cs="Times New Roman"/>
          <w:szCs w:val="21"/>
        </w:rPr>
        <w:t xml:space="preserve"> + </w:t>
      </w:r>
      <w:r w:rsidRPr="00A26487">
        <w:rPr>
          <w:rFonts w:cs="Times New Roman"/>
          <w:szCs w:val="21"/>
        </w:rPr>
        <w:t>ε,</w:t>
      </w:r>
    </w:p>
    <w:p w14:paraId="28C1E536" w14:textId="77777777" w:rsidR="0071452F" w:rsidRPr="00660A10" w:rsidRDefault="0071452F" w:rsidP="0071452F">
      <w:pPr>
        <w:rPr>
          <w:rFonts w:cs="Times New Roman"/>
          <w:szCs w:val="21"/>
        </w:rPr>
      </w:pPr>
    </w:p>
    <w:p w14:paraId="31830FBA" w14:textId="2123B60F" w:rsidR="0071452F" w:rsidRPr="00C449DC" w:rsidRDefault="0071452F" w:rsidP="00A26487">
      <w:pPr>
        <w:rPr>
          <w:rFonts w:eastAsia="맑은 고딕" w:cs="Times New Roman"/>
          <w:szCs w:val="21"/>
          <w:lang w:eastAsia="ko-KR"/>
        </w:rPr>
      </w:pPr>
      <w:r w:rsidRPr="00A26487">
        <w:rPr>
          <w:rFonts w:cs="Times New Roman"/>
          <w:szCs w:val="21"/>
        </w:rPr>
        <w:t xml:space="preserve">where Year, Month and Area are categorical variables composed of categories of </w:t>
      </w:r>
      <w:r w:rsidR="00B760C7">
        <w:rPr>
          <w:rFonts w:eastAsia="맑은 고딕" w:cs="Times New Roman" w:hint="eastAsia"/>
          <w:szCs w:val="21"/>
          <w:lang w:eastAsia="ko-KR"/>
        </w:rPr>
        <w:t>2</w:t>
      </w:r>
      <w:r w:rsidR="00A74768">
        <w:rPr>
          <w:rFonts w:eastAsia="맑은 고딕" w:cs="Times New Roman"/>
          <w:szCs w:val="21"/>
          <w:lang w:eastAsia="ko-KR"/>
        </w:rPr>
        <w:t>1</w:t>
      </w:r>
      <w:r w:rsidRPr="00A26487">
        <w:rPr>
          <w:rFonts w:cs="Times New Roman"/>
          <w:szCs w:val="21"/>
        </w:rPr>
        <w:t xml:space="preserve"> years (</w:t>
      </w:r>
      <w:r w:rsidR="009A464B" w:rsidRPr="00A26487">
        <w:rPr>
          <w:rFonts w:cs="Times New Roman" w:hint="eastAsia"/>
          <w:szCs w:val="21"/>
        </w:rPr>
        <w:t>2001</w:t>
      </w:r>
      <w:r w:rsidRPr="00A26487">
        <w:rPr>
          <w:rFonts w:cs="Times New Roman"/>
          <w:szCs w:val="21"/>
        </w:rPr>
        <w:t>–20</w:t>
      </w:r>
      <w:r w:rsidR="00B760C7">
        <w:rPr>
          <w:rFonts w:eastAsia="맑은 고딕" w:cs="Times New Roman" w:hint="eastAsia"/>
          <w:szCs w:val="21"/>
          <w:lang w:eastAsia="ko-KR"/>
        </w:rPr>
        <w:t>2</w:t>
      </w:r>
      <w:r w:rsidR="00A74768">
        <w:rPr>
          <w:rFonts w:eastAsia="맑은 고딕" w:cs="Times New Roman"/>
          <w:szCs w:val="21"/>
          <w:lang w:eastAsia="ko-KR"/>
        </w:rPr>
        <w:t>1</w:t>
      </w:r>
      <w:r w:rsidRPr="00A26487">
        <w:rPr>
          <w:rFonts w:cs="Times New Roman"/>
          <w:szCs w:val="21"/>
        </w:rPr>
        <w:t xml:space="preserve">), </w:t>
      </w:r>
      <w:r w:rsidR="00660A10">
        <w:rPr>
          <w:rFonts w:eastAsia="맑은 고딕" w:cs="Times New Roman" w:hint="eastAsia"/>
          <w:szCs w:val="21"/>
          <w:lang w:eastAsia="ko-KR"/>
        </w:rPr>
        <w:t>6</w:t>
      </w:r>
      <w:r w:rsidRPr="00A26487">
        <w:rPr>
          <w:rFonts w:cs="Times New Roman"/>
          <w:szCs w:val="21"/>
        </w:rPr>
        <w:t xml:space="preserve"> months (</w:t>
      </w:r>
      <w:r w:rsidR="00B760C7">
        <w:rPr>
          <w:rFonts w:eastAsia="맑은 고딕" w:cs="Times New Roman" w:hint="eastAsia"/>
          <w:szCs w:val="21"/>
          <w:lang w:eastAsia="ko-KR"/>
        </w:rPr>
        <w:t>June</w:t>
      </w:r>
      <w:r w:rsidRPr="00A26487">
        <w:rPr>
          <w:rFonts w:cs="Times New Roman"/>
          <w:szCs w:val="21"/>
        </w:rPr>
        <w:t xml:space="preserve"> – </w:t>
      </w:r>
      <w:r w:rsidR="00660A10">
        <w:rPr>
          <w:rFonts w:eastAsia="맑은 고딕" w:cs="Times New Roman" w:hint="eastAsia"/>
          <w:szCs w:val="21"/>
          <w:lang w:eastAsia="ko-KR"/>
        </w:rPr>
        <w:t>Nov</w:t>
      </w:r>
      <w:r w:rsidRPr="00A26487">
        <w:rPr>
          <w:rFonts w:cs="Times New Roman"/>
          <w:szCs w:val="21"/>
        </w:rPr>
        <w:t>ember)</w:t>
      </w:r>
      <w:r w:rsidR="009A464B" w:rsidRPr="00A26487">
        <w:rPr>
          <w:rFonts w:cs="Times New Roman"/>
          <w:szCs w:val="21"/>
        </w:rPr>
        <w:t xml:space="preserve"> and </w:t>
      </w:r>
      <w:r w:rsidR="00660A10">
        <w:rPr>
          <w:rFonts w:eastAsia="맑은 고딕" w:cs="Times New Roman" w:hint="eastAsia"/>
          <w:szCs w:val="21"/>
          <w:lang w:eastAsia="ko-KR"/>
        </w:rPr>
        <w:t>6</w:t>
      </w:r>
      <w:r w:rsidRPr="00A26487">
        <w:rPr>
          <w:rFonts w:cs="Times New Roman"/>
          <w:szCs w:val="21"/>
        </w:rPr>
        <w:t xml:space="preserve"> areas</w:t>
      </w:r>
      <w:r w:rsidR="008B12FD">
        <w:rPr>
          <w:rFonts w:eastAsia="맑은 고딕" w:cs="Times New Roman" w:hint="eastAsia"/>
          <w:szCs w:val="21"/>
          <w:lang w:eastAsia="ko-KR"/>
        </w:rPr>
        <w:t xml:space="preserve"> </w:t>
      </w:r>
      <w:r w:rsidR="00660A10">
        <w:rPr>
          <w:rFonts w:cs="Times New Roman" w:hint="eastAsia"/>
          <w:szCs w:val="21"/>
        </w:rPr>
        <w:t>(Area</w:t>
      </w:r>
      <w:r w:rsidR="00A74768">
        <w:rPr>
          <w:rFonts w:cs="Times New Roman"/>
          <w:szCs w:val="21"/>
        </w:rPr>
        <w:t>3</w:t>
      </w:r>
      <w:r w:rsidR="009A464B" w:rsidRPr="00A26487">
        <w:rPr>
          <w:rFonts w:cs="Times New Roman" w:hint="eastAsia"/>
          <w:szCs w:val="21"/>
        </w:rPr>
        <w:t>)</w:t>
      </w:r>
      <w:r w:rsidRPr="00A26487">
        <w:rPr>
          <w:rFonts w:cs="Times New Roman"/>
          <w:szCs w:val="21"/>
        </w:rPr>
        <w:t xml:space="preserve">, respectively (Table 1). </w:t>
      </w:r>
      <w:r w:rsidR="009A464B" w:rsidRPr="00A26487">
        <w:rPr>
          <w:rFonts w:cs="Times New Roman" w:hint="eastAsia"/>
          <w:szCs w:val="21"/>
        </w:rPr>
        <w:t xml:space="preserve">The other </w:t>
      </w:r>
      <w:r w:rsidR="00A74768">
        <w:rPr>
          <w:rFonts w:cs="Times New Roman"/>
          <w:szCs w:val="21"/>
        </w:rPr>
        <w:t xml:space="preserve">2 </w:t>
      </w:r>
      <w:r w:rsidR="009A464B" w:rsidRPr="00A26487">
        <w:rPr>
          <w:rFonts w:cs="Times New Roman" w:hint="eastAsia"/>
          <w:szCs w:val="21"/>
        </w:rPr>
        <w:t>area category</w:t>
      </w:r>
      <w:r w:rsidR="0039005A">
        <w:rPr>
          <w:rFonts w:eastAsia="맑은 고딕" w:cs="Times New Roman" w:hint="eastAsia"/>
          <w:szCs w:val="21"/>
          <w:lang w:eastAsia="ko-KR"/>
        </w:rPr>
        <w:t xml:space="preserve"> (Area1</w:t>
      </w:r>
      <w:r w:rsidR="00A74768">
        <w:rPr>
          <w:rFonts w:eastAsia="맑은 고딕" w:cs="Times New Roman"/>
          <w:szCs w:val="21"/>
          <w:lang w:eastAsia="ko-KR"/>
        </w:rPr>
        <w:t>, Area2</w:t>
      </w:r>
      <w:r w:rsidR="0039005A">
        <w:rPr>
          <w:rFonts w:eastAsia="맑은 고딕" w:cs="Times New Roman" w:hint="eastAsia"/>
          <w:szCs w:val="21"/>
          <w:lang w:eastAsia="ko-KR"/>
        </w:rPr>
        <w:t>)</w:t>
      </w:r>
      <w:r w:rsidR="009A464B" w:rsidRPr="00A26487">
        <w:rPr>
          <w:rFonts w:cs="Times New Roman" w:hint="eastAsia"/>
          <w:szCs w:val="21"/>
        </w:rPr>
        <w:t xml:space="preserve"> </w:t>
      </w:r>
      <w:r w:rsidR="00660A10">
        <w:rPr>
          <w:rFonts w:cs="Times New Roman" w:hint="eastAsia"/>
          <w:szCs w:val="21"/>
        </w:rPr>
        <w:t xml:space="preserve">was made of </w:t>
      </w:r>
      <w:r w:rsidR="00660A10">
        <w:rPr>
          <w:rFonts w:eastAsia="맑은 고딕" w:cs="Times New Roman" w:hint="eastAsia"/>
          <w:szCs w:val="21"/>
          <w:lang w:eastAsia="ko-KR"/>
        </w:rPr>
        <w:t>6</w:t>
      </w:r>
      <w:r w:rsidR="00F263D1" w:rsidRPr="00A26487">
        <w:rPr>
          <w:rFonts w:cs="Times New Roman" w:hint="eastAsia"/>
          <w:szCs w:val="21"/>
        </w:rPr>
        <w:t xml:space="preserve"> </w:t>
      </w:r>
      <w:r w:rsidR="0039005A">
        <w:rPr>
          <w:rFonts w:eastAsia="맑은 고딕" w:cs="Times New Roman" w:hint="eastAsia"/>
          <w:szCs w:val="21"/>
          <w:lang w:eastAsia="ko-KR"/>
        </w:rPr>
        <w:t>sub</w:t>
      </w:r>
      <w:r w:rsidR="00F263D1" w:rsidRPr="00A26487">
        <w:rPr>
          <w:rFonts w:cs="Times New Roman" w:hint="eastAsia"/>
          <w:szCs w:val="21"/>
        </w:rPr>
        <w:t>areas g</w:t>
      </w:r>
      <w:r w:rsidR="0039005A">
        <w:rPr>
          <w:rFonts w:eastAsia="맑은 고딕" w:cs="Times New Roman" w:hint="eastAsia"/>
          <w:szCs w:val="21"/>
          <w:lang w:eastAsia="ko-KR"/>
        </w:rPr>
        <w:t>rouped</w:t>
      </w:r>
      <w:r w:rsidR="00F263D1" w:rsidRPr="00A26487">
        <w:rPr>
          <w:rFonts w:cs="Times New Roman" w:hint="eastAsia"/>
          <w:szCs w:val="21"/>
        </w:rPr>
        <w:t xml:space="preserve"> </w:t>
      </w:r>
      <w:r w:rsidR="0039005A">
        <w:rPr>
          <w:rFonts w:eastAsia="맑은 고딕" w:cs="Times New Roman" w:hint="eastAsia"/>
          <w:szCs w:val="21"/>
          <w:lang w:eastAsia="ko-KR"/>
        </w:rPr>
        <w:t>in</w:t>
      </w:r>
      <w:r w:rsidR="00F263D1" w:rsidRPr="00A26487">
        <w:rPr>
          <w:rFonts w:cs="Times New Roman" w:hint="eastAsia"/>
          <w:szCs w:val="21"/>
        </w:rPr>
        <w:t>to 3</w:t>
      </w:r>
      <w:r w:rsidR="00A874AD">
        <w:rPr>
          <w:rFonts w:cs="Times New Roman"/>
          <w:szCs w:val="21"/>
        </w:rPr>
        <w:t xml:space="preserve"> and 2 respectively</w:t>
      </w:r>
      <w:r w:rsidR="00F263D1" w:rsidRPr="00A26487">
        <w:rPr>
          <w:rFonts w:cs="Times New Roman" w:hint="eastAsia"/>
          <w:szCs w:val="21"/>
        </w:rPr>
        <w:t>.</w:t>
      </w:r>
      <w:r w:rsidR="00A874AD">
        <w:rPr>
          <w:rFonts w:cs="Times New Roman"/>
          <w:szCs w:val="21"/>
        </w:rPr>
        <w:t xml:space="preserve"> </w:t>
      </w:r>
      <w:r w:rsidR="009A464B" w:rsidRPr="00A26487">
        <w:rPr>
          <w:rFonts w:cs="Times New Roman" w:hint="eastAsia"/>
          <w:szCs w:val="21"/>
        </w:rPr>
        <w:t>G</w:t>
      </w:r>
      <w:r w:rsidR="00A874AD">
        <w:rPr>
          <w:rFonts w:cs="Times New Roman"/>
          <w:szCs w:val="21"/>
        </w:rPr>
        <w:t>rt</w:t>
      </w:r>
      <w:r w:rsidR="00FC298C">
        <w:rPr>
          <w:rFonts w:eastAsia="맑은 고딕" w:cs="Times New Roman" w:hint="eastAsia"/>
          <w:szCs w:val="21"/>
          <w:lang w:eastAsia="ko-KR"/>
        </w:rPr>
        <w:t>1</w:t>
      </w:r>
      <w:r w:rsidR="00A874AD">
        <w:rPr>
          <w:rFonts w:eastAsia="맑은 고딕" w:cs="Times New Roman"/>
          <w:szCs w:val="21"/>
          <w:lang w:eastAsia="ko-KR"/>
        </w:rPr>
        <w:t>, Grt2</w:t>
      </w:r>
      <w:r w:rsidR="00FC298C">
        <w:rPr>
          <w:rFonts w:eastAsia="맑은 고딕" w:cs="Times New Roman" w:hint="eastAsia"/>
          <w:szCs w:val="21"/>
          <w:lang w:eastAsia="ko-KR"/>
        </w:rPr>
        <w:t xml:space="preserve"> and </w:t>
      </w:r>
      <w:r w:rsidR="00A874AD">
        <w:rPr>
          <w:rFonts w:eastAsia="맑은 고딕" w:cs="Times New Roman"/>
          <w:szCs w:val="21"/>
          <w:lang w:eastAsia="ko-KR"/>
        </w:rPr>
        <w:t>Grt3</w:t>
      </w:r>
      <w:r w:rsidR="00FC298C">
        <w:rPr>
          <w:rFonts w:eastAsia="맑은 고딕" w:cs="Times New Roman" w:hint="eastAsia"/>
          <w:szCs w:val="21"/>
          <w:lang w:eastAsia="ko-KR"/>
        </w:rPr>
        <w:t xml:space="preserve"> of the vessel tonnage variables</w:t>
      </w:r>
      <w:r w:rsidR="009A464B" w:rsidRPr="00A26487">
        <w:rPr>
          <w:rFonts w:cs="Times New Roman" w:hint="eastAsia"/>
          <w:szCs w:val="21"/>
        </w:rPr>
        <w:t xml:space="preserve"> </w:t>
      </w:r>
      <w:r w:rsidR="009A464B" w:rsidRPr="00A26487">
        <w:rPr>
          <w:rFonts w:cs="Times New Roman"/>
          <w:szCs w:val="21"/>
        </w:rPr>
        <w:t xml:space="preserve">has </w:t>
      </w:r>
      <w:r w:rsidR="00A874AD">
        <w:rPr>
          <w:rFonts w:cs="Times New Roman"/>
          <w:szCs w:val="21"/>
        </w:rPr>
        <w:t xml:space="preserve">2, </w:t>
      </w:r>
      <w:r w:rsidR="009A464B" w:rsidRPr="00A26487">
        <w:rPr>
          <w:rFonts w:cs="Times New Roman" w:hint="eastAsia"/>
          <w:szCs w:val="21"/>
        </w:rPr>
        <w:t>3</w:t>
      </w:r>
      <w:r w:rsidR="00FC298C">
        <w:rPr>
          <w:rFonts w:eastAsia="맑은 고딕" w:cs="Times New Roman" w:hint="eastAsia"/>
          <w:szCs w:val="21"/>
          <w:lang w:eastAsia="ko-KR"/>
        </w:rPr>
        <w:t xml:space="preserve"> and</w:t>
      </w:r>
      <w:r w:rsidR="009A464B" w:rsidRPr="00A26487">
        <w:rPr>
          <w:rFonts w:cs="Times New Roman" w:hint="eastAsia"/>
          <w:szCs w:val="21"/>
        </w:rPr>
        <w:t xml:space="preserve"> </w:t>
      </w:r>
      <w:r w:rsidR="00C449DC">
        <w:rPr>
          <w:rFonts w:eastAsia="맑은 고딕" w:cs="Times New Roman" w:hint="eastAsia"/>
          <w:szCs w:val="21"/>
          <w:lang w:eastAsia="ko-KR"/>
        </w:rPr>
        <w:t>4</w:t>
      </w:r>
      <w:r w:rsidRPr="00A26487">
        <w:rPr>
          <w:rFonts w:cs="Times New Roman"/>
          <w:szCs w:val="21"/>
        </w:rPr>
        <w:t xml:space="preserve"> categories, </w:t>
      </w:r>
      <w:r w:rsidR="001701B7" w:rsidRPr="00C449DC">
        <w:rPr>
          <w:rFonts w:cs="Times New Roman"/>
          <w:szCs w:val="21"/>
        </w:rPr>
        <w:t>respectively</w:t>
      </w:r>
      <w:r w:rsidR="001701B7" w:rsidRPr="00A26487">
        <w:rPr>
          <w:rFonts w:cs="Times New Roman"/>
          <w:szCs w:val="21"/>
        </w:rPr>
        <w:t xml:space="preserve"> </w:t>
      </w:r>
      <w:r w:rsidRPr="00A26487">
        <w:rPr>
          <w:rFonts w:cs="Times New Roman"/>
          <w:szCs w:val="21"/>
        </w:rPr>
        <w:t>which are divided at intervals</w:t>
      </w:r>
      <w:r w:rsidR="009A464B" w:rsidRPr="00A26487">
        <w:rPr>
          <w:rFonts w:cs="Times New Roman"/>
          <w:szCs w:val="21"/>
        </w:rPr>
        <w:t xml:space="preserve"> of </w:t>
      </w:r>
      <w:r w:rsidR="009A464B" w:rsidRPr="00A26487">
        <w:rPr>
          <w:rFonts w:cs="Times New Roman" w:hint="eastAsia"/>
          <w:szCs w:val="21"/>
        </w:rPr>
        <w:t xml:space="preserve">100 ton </w:t>
      </w:r>
      <w:r w:rsidR="009A464B" w:rsidRPr="00A26487">
        <w:rPr>
          <w:rFonts w:cs="Times New Roman"/>
          <w:szCs w:val="21"/>
        </w:rPr>
        <w:t>(Grt</w:t>
      </w:r>
      <w:r w:rsidR="00A874AD">
        <w:rPr>
          <w:rFonts w:cs="Times New Roman"/>
          <w:szCs w:val="21"/>
        </w:rPr>
        <w:t>2</w:t>
      </w:r>
      <w:r w:rsidR="009A464B" w:rsidRPr="00A26487">
        <w:rPr>
          <w:rFonts w:cs="Times New Roman"/>
          <w:szCs w:val="21"/>
        </w:rPr>
        <w:t>)</w:t>
      </w:r>
      <w:r w:rsidR="00A874AD">
        <w:rPr>
          <w:rFonts w:cs="Times New Roman"/>
          <w:szCs w:val="21"/>
        </w:rPr>
        <w:t>,</w:t>
      </w:r>
      <w:r w:rsidR="009A464B" w:rsidRPr="00C449DC">
        <w:rPr>
          <w:rFonts w:cs="Times New Roman"/>
          <w:szCs w:val="21"/>
        </w:rPr>
        <w:t xml:space="preserve"> 5</w:t>
      </w:r>
      <w:r w:rsidRPr="00C449DC">
        <w:rPr>
          <w:rFonts w:cs="Times New Roman"/>
          <w:szCs w:val="21"/>
        </w:rPr>
        <w:t xml:space="preserve">0 </w:t>
      </w:r>
      <w:r w:rsidR="009A464B" w:rsidRPr="00C449DC">
        <w:rPr>
          <w:rFonts w:cs="Times New Roman"/>
          <w:szCs w:val="21"/>
        </w:rPr>
        <w:t>ton</w:t>
      </w:r>
      <w:r w:rsidRPr="00C449DC">
        <w:rPr>
          <w:rFonts w:cs="Times New Roman"/>
          <w:szCs w:val="21"/>
        </w:rPr>
        <w:t xml:space="preserve"> (Gr</w:t>
      </w:r>
      <w:r w:rsidR="00A874AD">
        <w:rPr>
          <w:rFonts w:cs="Times New Roman"/>
          <w:szCs w:val="21"/>
        </w:rPr>
        <w:t>t3</w:t>
      </w:r>
      <w:r w:rsidRPr="00C449DC">
        <w:rPr>
          <w:rFonts w:cs="Times New Roman"/>
          <w:szCs w:val="21"/>
        </w:rPr>
        <w:t>)</w:t>
      </w:r>
      <w:r w:rsidR="00A874AD">
        <w:rPr>
          <w:rFonts w:cs="Times New Roman"/>
          <w:szCs w:val="21"/>
        </w:rPr>
        <w:t xml:space="preserve"> and </w:t>
      </w:r>
      <w:r w:rsidR="001701B7">
        <w:rPr>
          <w:rFonts w:cs="Times New Roman"/>
          <w:szCs w:val="21"/>
        </w:rPr>
        <w:t xml:space="preserve">of heavier than </w:t>
      </w:r>
      <w:r w:rsidR="00A874AD">
        <w:rPr>
          <w:rFonts w:cs="Times New Roman"/>
          <w:szCs w:val="21"/>
        </w:rPr>
        <w:t>400 ton</w:t>
      </w:r>
      <w:r w:rsidRPr="00C449DC">
        <w:rPr>
          <w:rFonts w:cs="Times New Roman"/>
          <w:szCs w:val="21"/>
        </w:rPr>
        <w:t xml:space="preserve">. There are </w:t>
      </w:r>
      <w:r w:rsidR="009A464B" w:rsidRPr="00C449DC">
        <w:rPr>
          <w:rFonts w:cs="Times New Roman"/>
          <w:szCs w:val="21"/>
        </w:rPr>
        <w:t>4</w:t>
      </w:r>
      <w:r w:rsidRPr="00C449DC">
        <w:rPr>
          <w:rFonts w:cs="Times New Roman"/>
          <w:szCs w:val="21"/>
        </w:rPr>
        <w:t xml:space="preserve"> and </w:t>
      </w:r>
      <w:r w:rsidR="00C449DC" w:rsidRPr="00C449DC">
        <w:rPr>
          <w:rFonts w:eastAsia="맑은 고딕" w:cs="Times New Roman"/>
          <w:szCs w:val="21"/>
          <w:lang w:eastAsia="ko-KR"/>
        </w:rPr>
        <w:t>7</w:t>
      </w:r>
      <w:r w:rsidRPr="00C449DC">
        <w:rPr>
          <w:rFonts w:cs="Times New Roman"/>
          <w:szCs w:val="21"/>
        </w:rPr>
        <w:t xml:space="preserve"> categories of SST, which are divided at intervals of </w:t>
      </w:r>
      <w:r w:rsidR="00C449DC" w:rsidRPr="00C449DC">
        <w:rPr>
          <w:rFonts w:eastAsia="맑은 고딕" w:cs="Times New Roman"/>
          <w:szCs w:val="21"/>
          <w:lang w:eastAsia="ko-KR"/>
        </w:rPr>
        <w:t>4°</w:t>
      </w:r>
      <w:r w:rsidRPr="00C449DC">
        <w:rPr>
          <w:rFonts w:cs="Times New Roman"/>
          <w:szCs w:val="21"/>
        </w:rPr>
        <w:t>C (Sst1</w:t>
      </w:r>
      <w:r w:rsidR="009A464B" w:rsidRPr="00C449DC">
        <w:rPr>
          <w:rFonts w:cs="Times New Roman"/>
          <w:szCs w:val="21"/>
        </w:rPr>
        <w:t xml:space="preserve">) and </w:t>
      </w:r>
      <w:r w:rsidR="00C449DC" w:rsidRPr="00C449DC">
        <w:rPr>
          <w:rFonts w:eastAsia="맑은 고딕" w:cs="Times New Roman"/>
          <w:szCs w:val="21"/>
          <w:lang w:eastAsia="ko-KR"/>
        </w:rPr>
        <w:t>2°</w:t>
      </w:r>
      <w:r w:rsidRPr="00C449DC">
        <w:rPr>
          <w:rFonts w:cs="Times New Roman"/>
          <w:szCs w:val="21"/>
        </w:rPr>
        <w:t xml:space="preserve">C (Sst2), respectively. The optimal </w:t>
      </w:r>
      <w:r w:rsidRPr="00C449DC">
        <w:rPr>
          <w:rFonts w:cs="Times New Roman"/>
          <w:szCs w:val="21"/>
        </w:rPr>
        <w:lastRenderedPageBreak/>
        <w:t xml:space="preserve">categorizations regarding </w:t>
      </w:r>
      <w:r w:rsidR="009A464B" w:rsidRPr="00C449DC">
        <w:rPr>
          <w:rFonts w:cs="Times New Roman"/>
          <w:szCs w:val="21"/>
        </w:rPr>
        <w:t xml:space="preserve">Area, </w:t>
      </w:r>
      <w:r w:rsidRPr="00C449DC">
        <w:rPr>
          <w:rFonts w:cs="Times New Roman"/>
          <w:szCs w:val="21"/>
        </w:rPr>
        <w:t>GRT and SST were deter</w:t>
      </w:r>
      <w:r w:rsidR="00F263D1" w:rsidRPr="00C449DC">
        <w:rPr>
          <w:rFonts w:cs="Times New Roman"/>
          <w:szCs w:val="21"/>
        </w:rPr>
        <w:t>mined through model selections.</w:t>
      </w:r>
      <w:r w:rsidR="00C449DC">
        <w:rPr>
          <w:rFonts w:eastAsia="맑은 고딕" w:cs="Times New Roman" w:hint="eastAsia"/>
          <w:szCs w:val="21"/>
          <w:lang w:eastAsia="ko-KR"/>
        </w:rPr>
        <w:t xml:space="preserve"> Two-way interactions for all combinations of explanatory variables were </w:t>
      </w:r>
      <w:r w:rsidR="00CB1241">
        <w:rPr>
          <w:rFonts w:eastAsia="맑은 고딕" w:cs="Times New Roman"/>
          <w:szCs w:val="21"/>
          <w:lang w:eastAsia="ko-KR"/>
        </w:rPr>
        <w:t>incorporated</w:t>
      </w:r>
      <w:r w:rsidR="00C449DC">
        <w:rPr>
          <w:rFonts w:eastAsia="맑은 고딕" w:cs="Times New Roman" w:hint="eastAsia"/>
          <w:szCs w:val="21"/>
          <w:lang w:eastAsia="ko-KR"/>
        </w:rPr>
        <w:t xml:space="preserve"> in the full model.</w:t>
      </w:r>
    </w:p>
    <w:p w14:paraId="118D9E7F" w14:textId="77777777" w:rsidR="0071452F" w:rsidRPr="00C449DC" w:rsidRDefault="0071452F" w:rsidP="00A26487">
      <w:pPr>
        <w:autoSpaceDE w:val="0"/>
        <w:autoSpaceDN w:val="0"/>
        <w:adjustRightInd w:val="0"/>
        <w:rPr>
          <w:rFonts w:cs="Times New Roman"/>
          <w:color w:val="000000"/>
          <w:kern w:val="0"/>
          <w:sz w:val="23"/>
          <w:szCs w:val="23"/>
        </w:rPr>
      </w:pPr>
    </w:p>
    <w:p w14:paraId="01063AB8" w14:textId="77777777" w:rsidR="0071452F" w:rsidRPr="00F41EBB" w:rsidRDefault="0071452F" w:rsidP="0071452F">
      <w:pPr>
        <w:rPr>
          <w:rFonts w:cs="Times New Roman"/>
          <w:b/>
          <w:szCs w:val="21"/>
          <w:u w:val="single"/>
        </w:rPr>
      </w:pPr>
      <w:r>
        <w:rPr>
          <w:rFonts w:cs="Times New Roman"/>
          <w:szCs w:val="21"/>
          <w:u w:val="single"/>
        </w:rPr>
        <w:t xml:space="preserve">ii. </w:t>
      </w:r>
      <w:r w:rsidRPr="00F41EBB">
        <w:rPr>
          <w:rFonts w:cs="Times New Roman"/>
          <w:szCs w:val="21"/>
          <w:u w:val="single"/>
        </w:rPr>
        <w:t>Model selection and diagnosis</w:t>
      </w:r>
    </w:p>
    <w:p w14:paraId="67074A61" w14:textId="7782E16D" w:rsidR="0071452F" w:rsidRPr="00A26487" w:rsidRDefault="0071452F" w:rsidP="00A26487">
      <w:pPr>
        <w:rPr>
          <w:rFonts w:cs="Times New Roman"/>
          <w:szCs w:val="21"/>
        </w:rPr>
      </w:pPr>
      <w:r w:rsidRPr="00A26487">
        <w:rPr>
          <w:rFonts w:cs="Times New Roman"/>
          <w:szCs w:val="21"/>
        </w:rPr>
        <w:t xml:space="preserve">We applied </w:t>
      </w:r>
      <w:r w:rsidR="00F263D1" w:rsidRPr="00A26487">
        <w:rPr>
          <w:rFonts w:cs="Times New Roman" w:hint="eastAsia"/>
          <w:szCs w:val="21"/>
        </w:rPr>
        <w:t>Akaik</w:t>
      </w:r>
      <w:r w:rsidR="00CB1241">
        <w:rPr>
          <w:rFonts w:cs="Times New Roman" w:hint="eastAsia"/>
          <w:szCs w:val="21"/>
        </w:rPr>
        <w:t>e Information Criteria (AIC)</w:t>
      </w:r>
      <w:r w:rsidR="00CB1241">
        <w:rPr>
          <w:rFonts w:eastAsia="맑은 고딕" w:cs="Times New Roman" w:hint="eastAsia"/>
          <w:szCs w:val="21"/>
          <w:lang w:eastAsia="ko-KR"/>
        </w:rPr>
        <w:t xml:space="preserve"> </w:t>
      </w:r>
      <w:r w:rsidRPr="00A26487">
        <w:rPr>
          <w:rFonts w:cs="Times New Roman"/>
          <w:szCs w:val="21"/>
        </w:rPr>
        <w:t xml:space="preserve">to measure the predictive ability and determined the selected model with the minimum </w:t>
      </w:r>
      <w:r w:rsidR="00F263D1" w:rsidRPr="00A26487">
        <w:rPr>
          <w:rFonts w:cs="Times New Roman" w:hint="eastAsia"/>
          <w:szCs w:val="21"/>
        </w:rPr>
        <w:t xml:space="preserve">AIC </w:t>
      </w:r>
      <w:r w:rsidRPr="00A26487">
        <w:rPr>
          <w:rFonts w:cs="Times New Roman"/>
          <w:szCs w:val="21"/>
        </w:rPr>
        <w:t xml:space="preserve">through the GLM analyses. For model diagnosis, the percent deviation explained was calculated in addition to </w:t>
      </w:r>
      <w:r w:rsidRPr="00A26487">
        <w:rPr>
          <w:rFonts w:cs="Times New Roman" w:hint="eastAsia"/>
          <w:szCs w:val="21"/>
        </w:rPr>
        <w:t>Q</w:t>
      </w:r>
      <w:r w:rsidRPr="00A26487">
        <w:rPr>
          <w:rFonts w:cs="Times New Roman"/>
          <w:szCs w:val="21"/>
        </w:rPr>
        <w:t>-</w:t>
      </w:r>
      <w:r w:rsidRPr="00A26487">
        <w:rPr>
          <w:rFonts w:cs="Times New Roman" w:hint="eastAsia"/>
          <w:szCs w:val="21"/>
        </w:rPr>
        <w:t>Q</w:t>
      </w:r>
      <w:r w:rsidRPr="00A26487">
        <w:rPr>
          <w:rFonts w:cs="Times New Roman"/>
          <w:szCs w:val="21"/>
        </w:rPr>
        <w:t xml:space="preserve"> plot and </w:t>
      </w:r>
      <w:r w:rsidR="00F263D1" w:rsidRPr="00A26487">
        <w:rPr>
          <w:rFonts w:cs="Times New Roman" w:hint="eastAsia"/>
          <w:szCs w:val="21"/>
        </w:rPr>
        <w:t xml:space="preserve">histogram of </w:t>
      </w:r>
      <w:r w:rsidRPr="00A26487">
        <w:rPr>
          <w:rFonts w:cs="Times New Roman"/>
          <w:szCs w:val="21"/>
        </w:rPr>
        <w:t>residuals.</w:t>
      </w:r>
    </w:p>
    <w:p w14:paraId="1DBD6B85" w14:textId="77777777" w:rsidR="0071452F" w:rsidRPr="00802EC4" w:rsidRDefault="0071452F" w:rsidP="0071452F">
      <w:pPr>
        <w:rPr>
          <w:rFonts w:cs="Times New Roman"/>
          <w:szCs w:val="21"/>
        </w:rPr>
      </w:pPr>
    </w:p>
    <w:p w14:paraId="06D28B10" w14:textId="77777777" w:rsidR="0071452F" w:rsidRPr="00F41EBB" w:rsidRDefault="0071452F" w:rsidP="0071452F">
      <w:pPr>
        <w:rPr>
          <w:rFonts w:cs="Times New Roman"/>
          <w:szCs w:val="21"/>
        </w:rPr>
      </w:pPr>
      <w:r>
        <w:rPr>
          <w:rFonts w:cs="Times New Roman"/>
          <w:szCs w:val="21"/>
          <w:u w:val="single"/>
        </w:rPr>
        <w:t xml:space="preserve">iii. </w:t>
      </w:r>
      <w:r w:rsidRPr="00F41EBB">
        <w:rPr>
          <w:rFonts w:cs="Times New Roman"/>
          <w:szCs w:val="21"/>
          <w:u w:val="single"/>
        </w:rPr>
        <w:t>Calculation of standardized CPUE</w:t>
      </w:r>
    </w:p>
    <w:p w14:paraId="44E9856C" w14:textId="7E0D45CE" w:rsidR="001701B7" w:rsidRDefault="0071452F" w:rsidP="001701B7">
      <w:pPr>
        <w:pStyle w:val="FirstParagraph"/>
        <w:jc w:val="both"/>
      </w:pPr>
      <w:r w:rsidRPr="00A26487">
        <w:rPr>
          <w:rFonts w:cs="Times New Roman"/>
          <w:szCs w:val="21"/>
        </w:rPr>
        <w:t>Time series of sta</w:t>
      </w:r>
      <w:r w:rsidR="00802EC4" w:rsidRPr="00A26487">
        <w:rPr>
          <w:rFonts w:cs="Times New Roman"/>
          <w:szCs w:val="21"/>
        </w:rPr>
        <w:t>ndardized CPUE were</w:t>
      </w:r>
      <w:r w:rsidRPr="00A26487">
        <w:rPr>
          <w:rFonts w:cs="Times New Roman"/>
          <w:szCs w:val="21"/>
        </w:rPr>
        <w:t xml:space="preserve"> estimated using the selected models from the GLM </w:t>
      </w:r>
      <w:r w:rsidR="00802EC4" w:rsidRPr="00A26487">
        <w:rPr>
          <w:rFonts w:cs="Times New Roman"/>
          <w:szCs w:val="21"/>
        </w:rPr>
        <w:t>analyses.</w:t>
      </w:r>
      <w:r w:rsidR="00D35385" w:rsidRPr="00A26487">
        <w:rPr>
          <w:rFonts w:cs="Times New Roman" w:hint="eastAsia"/>
          <w:szCs w:val="21"/>
        </w:rPr>
        <w:t xml:space="preserve"> </w:t>
      </w:r>
      <w:r w:rsidR="000639F1">
        <w:rPr>
          <w:rFonts w:cs="Times New Roman"/>
          <w:szCs w:val="21"/>
        </w:rPr>
        <w:t>Take into a count of</w:t>
      </w:r>
      <w:r w:rsidR="000639F1">
        <w:t xml:space="preserve"> homogeneously allocated effort by fishing ground distribution, w</w:t>
      </w:r>
      <w:r w:rsidR="001701B7">
        <w:t xml:space="preserve">e generated a data using </w:t>
      </w:r>
      <w:r w:rsidR="000639F1">
        <w:t xml:space="preserve">expanded grid </w:t>
      </w:r>
      <w:r w:rsidR="001701B7">
        <w:t xml:space="preserve">then predicted annual values of </w:t>
      </w:r>
      <w:proofErr w:type="gramStart"/>
      <w:r w:rsidR="001701B7">
        <w:t>ln(</w:t>
      </w:r>
      <w:proofErr w:type="gramEnd"/>
      <w:r w:rsidR="001701B7">
        <w:rPr>
          <w:i/>
        </w:rPr>
        <w:t>CPUE</w:t>
      </w:r>
      <w:r w:rsidR="001701B7">
        <w:t xml:space="preserve">) for area </w:t>
      </w:r>
      <w:r w:rsidR="001701B7">
        <w:rPr>
          <w:i/>
        </w:rPr>
        <w:t>a</w:t>
      </w:r>
      <w:r w:rsidR="001701B7">
        <w:t xml:space="preserve"> (ln(</w:t>
      </w:r>
      <w:r w:rsidR="001701B7">
        <w:rPr>
          <w:i/>
        </w:rPr>
        <w:t>CPUE</w:t>
      </w:r>
      <w:r w:rsidR="001701B7">
        <w:t>)</w:t>
      </w:r>
      <w:proofErr w:type="spellStart"/>
      <w:r w:rsidR="001701B7">
        <w:rPr>
          <w:i/>
          <w:vertAlign w:val="subscript"/>
        </w:rPr>
        <w:t>y,a</w:t>
      </w:r>
      <w:proofErr w:type="spellEnd"/>
      <w:r w:rsidR="001701B7">
        <w:t>). Finally annual standardized CPUE were calculated as the area-weighted mean of (CPUE)</w:t>
      </w:r>
      <w:proofErr w:type="spellStart"/>
      <w:proofErr w:type="gramStart"/>
      <w:r w:rsidR="001701B7">
        <w:rPr>
          <w:i/>
          <w:vertAlign w:val="subscript"/>
        </w:rPr>
        <w:t>y,a</w:t>
      </w:r>
      <w:proofErr w:type="spellEnd"/>
      <w:proofErr w:type="gramEnd"/>
      <w:r w:rsidR="001701B7">
        <w:t>:</w:t>
      </w:r>
    </w:p>
    <w:p w14:paraId="4DB04DC9" w14:textId="77777777" w:rsidR="001701B7" w:rsidRDefault="001701B7" w:rsidP="001701B7">
      <w:pPr>
        <w:pStyle w:val="ab"/>
        <w:jc w:val="both"/>
      </w:pPr>
      <w:proofErr w:type="spellStart"/>
      <w:r>
        <w:rPr>
          <w:i/>
        </w:rPr>
        <w:t>CPUE</w:t>
      </w:r>
      <w:r>
        <w:rPr>
          <w:i/>
          <w:vertAlign w:val="subscript"/>
        </w:rPr>
        <w:t>y</w:t>
      </w:r>
      <w:proofErr w:type="spellEnd"/>
      <w:r>
        <w:t xml:space="preserve"> = </w:t>
      </w:r>
      <w:proofErr w:type="spellStart"/>
      <w:r>
        <w:t>Σ</w:t>
      </w:r>
      <w:proofErr w:type="gramStart"/>
      <w:r>
        <w:rPr>
          <w:i/>
          <w:vertAlign w:val="subscript"/>
        </w:rPr>
        <w:t>a</w:t>
      </w:r>
      <w:proofErr w:type="spellEnd"/>
      <w:r>
        <w:t>{ exp</w:t>
      </w:r>
      <w:proofErr w:type="gramEnd"/>
      <w:r>
        <w:t>(ln(</w:t>
      </w:r>
      <w:r>
        <w:rPr>
          <w:i/>
        </w:rPr>
        <w:t>CPUE</w:t>
      </w:r>
      <w:r>
        <w:t>)</w:t>
      </w:r>
      <w:proofErr w:type="spellStart"/>
      <w:r>
        <w:rPr>
          <w:i/>
          <w:vertAlign w:val="subscript"/>
        </w:rPr>
        <w:t>y,a</w:t>
      </w:r>
      <w:proofErr w:type="spellEnd"/>
      <w:r>
        <w:t>) × (A</w:t>
      </w:r>
      <w:r>
        <w:rPr>
          <w:i/>
          <w:vertAlign w:val="subscript"/>
        </w:rPr>
        <w:t>a</w:t>
      </w:r>
      <w:r>
        <w:t xml:space="preserve"> / ΣA) },</w:t>
      </w:r>
    </w:p>
    <w:p w14:paraId="7FA4F1C8" w14:textId="77777777" w:rsidR="001701B7" w:rsidRDefault="001701B7" w:rsidP="001701B7">
      <w:pPr>
        <w:pStyle w:val="ab"/>
        <w:jc w:val="both"/>
      </w:pPr>
      <w:r>
        <w:t>where A</w:t>
      </w:r>
      <w:r>
        <w:rPr>
          <w:i/>
          <w:vertAlign w:val="subscript"/>
        </w:rPr>
        <w:t>a</w:t>
      </w:r>
      <w:r>
        <w:t xml:space="preserve"> indicates an area of area </w:t>
      </w:r>
      <w:r>
        <w:rPr>
          <w:i/>
        </w:rPr>
        <w:t>a</w:t>
      </w:r>
      <w:r>
        <w:t>. Coefficient of variation and 95% confidential intervals were calculated by bootstrap resampled residuals with 1000 replications. The standardized CPUE was compared with nominal CPUE (annual mean of CPUE).</w:t>
      </w:r>
    </w:p>
    <w:p w14:paraId="72D9CD64" w14:textId="75DC76B8" w:rsidR="0071452F" w:rsidRPr="001701B7" w:rsidRDefault="0071452F" w:rsidP="001701B7">
      <w:pPr>
        <w:rPr>
          <w:rFonts w:cs="Times New Roman"/>
          <w:szCs w:val="21"/>
          <w:vertAlign w:val="superscript"/>
        </w:rPr>
      </w:pPr>
    </w:p>
    <w:p w14:paraId="07457D36" w14:textId="4096CB41" w:rsidR="0071452F" w:rsidRPr="00BF2291" w:rsidRDefault="00BF2291" w:rsidP="00BF2291">
      <w:pPr>
        <w:pStyle w:val="1"/>
        <w:rPr>
          <w:rFonts w:ascii="Times New Roman" w:eastAsia="맑은 고딕" w:hAnsi="Times New Roman" w:cs="Times New Roman"/>
          <w:b/>
          <w:szCs w:val="21"/>
          <w:lang w:eastAsia="ko-KR"/>
        </w:rPr>
      </w:pPr>
      <w:r>
        <w:rPr>
          <w:rFonts w:ascii="Times New Roman" w:hAnsi="Times New Roman" w:cs="Times New Roman"/>
          <w:b/>
          <w:szCs w:val="21"/>
        </w:rPr>
        <w:t>Results and Discussion</w:t>
      </w:r>
    </w:p>
    <w:p w14:paraId="0FE1282F" w14:textId="046EE7B1" w:rsidR="0071452F" w:rsidRPr="00A26487" w:rsidRDefault="0071452F" w:rsidP="00A26487">
      <w:pPr>
        <w:rPr>
          <w:rFonts w:cs="Times New Roman"/>
          <w:szCs w:val="21"/>
        </w:rPr>
      </w:pPr>
      <w:r w:rsidRPr="00A26487">
        <w:rPr>
          <w:rFonts w:cs="Times New Roman"/>
          <w:szCs w:val="21"/>
        </w:rPr>
        <w:t>In the selected model from the GLM analysis,</w:t>
      </w:r>
      <w:r w:rsidR="00771135" w:rsidRPr="00A26487">
        <w:rPr>
          <w:rFonts w:cs="Times New Roman"/>
          <w:szCs w:val="21"/>
        </w:rPr>
        <w:t xml:space="preserve"> </w:t>
      </w:r>
      <w:r w:rsidR="000639F1">
        <w:rPr>
          <w:rFonts w:cs="Times New Roman"/>
          <w:szCs w:val="21"/>
        </w:rPr>
        <w:t>full model was selected as the best model</w:t>
      </w:r>
      <w:r w:rsidRPr="00A26487">
        <w:rPr>
          <w:rFonts w:cs="Times New Roman" w:hint="eastAsia"/>
          <w:szCs w:val="21"/>
        </w:rPr>
        <w:t xml:space="preserve"> </w:t>
      </w:r>
      <w:r w:rsidRPr="00A26487">
        <w:rPr>
          <w:rFonts w:cs="Times New Roman"/>
          <w:szCs w:val="21"/>
        </w:rPr>
        <w:t xml:space="preserve">(Table </w:t>
      </w:r>
      <w:r w:rsidR="00BE283D" w:rsidRPr="00A26487">
        <w:rPr>
          <w:rFonts w:cs="Times New Roman" w:hint="eastAsia"/>
          <w:szCs w:val="21"/>
        </w:rPr>
        <w:t>2</w:t>
      </w:r>
      <w:r w:rsidRPr="00A26487">
        <w:rPr>
          <w:rFonts w:cs="Times New Roman"/>
          <w:szCs w:val="21"/>
        </w:rPr>
        <w:t>). A</w:t>
      </w:r>
      <w:r w:rsidR="00BE283D" w:rsidRPr="00A26487">
        <w:rPr>
          <w:rFonts w:cs="Times New Roman"/>
          <w:szCs w:val="21"/>
        </w:rPr>
        <w:t xml:space="preserve">nalysis of deviance </w:t>
      </w:r>
      <w:r w:rsidRPr="00A26487">
        <w:rPr>
          <w:rFonts w:cs="Times New Roman"/>
          <w:szCs w:val="21"/>
        </w:rPr>
        <w:t xml:space="preserve">indicated that all </w:t>
      </w:r>
      <w:r w:rsidR="000C51FC">
        <w:rPr>
          <w:rFonts w:eastAsia="맑은 고딕" w:cs="Times New Roman" w:hint="eastAsia"/>
          <w:szCs w:val="21"/>
          <w:lang w:eastAsia="ko-KR"/>
        </w:rPr>
        <w:t xml:space="preserve">selected </w:t>
      </w:r>
      <w:r w:rsidRPr="00A26487">
        <w:rPr>
          <w:rFonts w:cs="Times New Roman"/>
          <w:szCs w:val="21"/>
        </w:rPr>
        <w:t>explanatory variables were significant at the significant level of 0.0</w:t>
      </w:r>
      <w:r w:rsidR="000C51FC">
        <w:rPr>
          <w:rFonts w:eastAsia="맑은 고딕" w:cs="Times New Roman" w:hint="eastAsia"/>
          <w:szCs w:val="21"/>
          <w:lang w:eastAsia="ko-KR"/>
        </w:rPr>
        <w:t>1</w:t>
      </w:r>
      <w:r w:rsidRPr="00A26487">
        <w:rPr>
          <w:rFonts w:cs="Times New Roman"/>
          <w:szCs w:val="21"/>
        </w:rPr>
        <w:t xml:space="preserve"> in the selected model (Table </w:t>
      </w:r>
      <w:r w:rsidR="00BE283D" w:rsidRPr="00A26487">
        <w:rPr>
          <w:rFonts w:cs="Times New Roman" w:hint="eastAsia"/>
          <w:szCs w:val="21"/>
        </w:rPr>
        <w:t>3</w:t>
      </w:r>
      <w:r w:rsidR="003B4EBA">
        <w:rPr>
          <w:rFonts w:cs="Times New Roman"/>
          <w:szCs w:val="21"/>
        </w:rPr>
        <w:t>). The Q-Q plot</w:t>
      </w:r>
      <w:r w:rsidR="003B4EBA">
        <w:rPr>
          <w:rFonts w:eastAsia="맑은 고딕" w:cs="Times New Roman" w:hint="eastAsia"/>
          <w:szCs w:val="21"/>
          <w:lang w:eastAsia="ko-KR"/>
        </w:rPr>
        <w:t>,</w:t>
      </w:r>
      <w:r w:rsidRPr="00A26487">
        <w:rPr>
          <w:rFonts w:cs="Times New Roman"/>
          <w:szCs w:val="21"/>
        </w:rPr>
        <w:t xml:space="preserve"> the </w:t>
      </w:r>
      <w:r w:rsidR="00BE283D" w:rsidRPr="00A26487">
        <w:rPr>
          <w:rFonts w:cs="Times New Roman"/>
          <w:szCs w:val="21"/>
        </w:rPr>
        <w:t>histogram</w:t>
      </w:r>
      <w:r w:rsidR="00BE283D" w:rsidRPr="00A26487">
        <w:rPr>
          <w:rFonts w:cs="Times New Roman" w:hint="eastAsia"/>
          <w:szCs w:val="21"/>
        </w:rPr>
        <w:t xml:space="preserve"> </w:t>
      </w:r>
      <w:r w:rsidR="003B4EBA">
        <w:rPr>
          <w:rFonts w:eastAsia="맑은 고딕" w:cs="Times New Roman" w:hint="eastAsia"/>
          <w:szCs w:val="21"/>
          <w:lang w:eastAsia="ko-KR"/>
        </w:rPr>
        <w:t>and the boxplot</w:t>
      </w:r>
      <w:r w:rsidR="003B4EBA" w:rsidRPr="00A26487">
        <w:rPr>
          <w:rFonts w:cs="Times New Roman" w:hint="eastAsia"/>
          <w:szCs w:val="21"/>
        </w:rPr>
        <w:t xml:space="preserve"> </w:t>
      </w:r>
      <w:r w:rsidR="00BE283D" w:rsidRPr="00A26487">
        <w:rPr>
          <w:rFonts w:cs="Times New Roman" w:hint="eastAsia"/>
          <w:szCs w:val="21"/>
        </w:rPr>
        <w:t xml:space="preserve">of </w:t>
      </w:r>
      <w:r w:rsidRPr="00A26487">
        <w:rPr>
          <w:rFonts w:cs="Times New Roman"/>
          <w:szCs w:val="21"/>
        </w:rPr>
        <w:t>residual</w:t>
      </w:r>
      <w:r w:rsidR="00BE283D" w:rsidRPr="00A26487">
        <w:rPr>
          <w:rFonts w:cs="Times New Roman" w:hint="eastAsia"/>
          <w:szCs w:val="21"/>
        </w:rPr>
        <w:t>s</w:t>
      </w:r>
      <w:r w:rsidR="003B4EBA">
        <w:rPr>
          <w:rFonts w:eastAsia="맑은 고딕" w:cs="Times New Roman" w:hint="eastAsia"/>
          <w:szCs w:val="21"/>
          <w:lang w:eastAsia="ko-KR"/>
        </w:rPr>
        <w:t xml:space="preserve"> </w:t>
      </w:r>
      <w:r w:rsidRPr="00A26487">
        <w:rPr>
          <w:rFonts w:cs="Times New Roman"/>
          <w:szCs w:val="21"/>
        </w:rPr>
        <w:t xml:space="preserve">for evaluating the assumption on error distribution are shown in Fig. </w:t>
      </w:r>
      <w:r w:rsidR="00BF2291" w:rsidRPr="00A26487">
        <w:rPr>
          <w:rFonts w:cs="Times New Roman" w:hint="eastAsia"/>
          <w:szCs w:val="21"/>
        </w:rPr>
        <w:t>3</w:t>
      </w:r>
      <w:r w:rsidRPr="00A26487">
        <w:rPr>
          <w:rFonts w:cs="Times New Roman"/>
          <w:szCs w:val="21"/>
        </w:rPr>
        <w:t xml:space="preserve">. </w:t>
      </w:r>
      <w:r w:rsidR="003B4EBA">
        <w:rPr>
          <w:rFonts w:eastAsia="맑은 고딕" w:cs="Times New Roman"/>
          <w:szCs w:val="21"/>
          <w:lang w:eastAsia="ko-KR"/>
        </w:rPr>
        <w:t>T</w:t>
      </w:r>
      <w:r w:rsidR="003B4EBA">
        <w:rPr>
          <w:rFonts w:eastAsia="맑은 고딕" w:cs="Times New Roman" w:hint="eastAsia"/>
          <w:szCs w:val="21"/>
          <w:lang w:eastAsia="ko-KR"/>
        </w:rPr>
        <w:t xml:space="preserve">he indicated residuals were distributed normally around 0, even though long tails were observed at </w:t>
      </w:r>
      <w:r w:rsidR="00B25746">
        <w:rPr>
          <w:rFonts w:eastAsia="맑은 고딕" w:cs="Times New Roman"/>
          <w:szCs w:val="21"/>
          <w:lang w:eastAsia="ko-KR"/>
        </w:rPr>
        <w:t>left</w:t>
      </w:r>
      <w:r w:rsidR="003B4EBA">
        <w:rPr>
          <w:rFonts w:eastAsia="맑은 고딕" w:cs="Times New Roman" w:hint="eastAsia"/>
          <w:szCs w:val="21"/>
          <w:lang w:eastAsia="ko-KR"/>
        </w:rPr>
        <w:t xml:space="preserve"> end. </w:t>
      </w:r>
      <w:r w:rsidR="00763473">
        <w:rPr>
          <w:rFonts w:eastAsia="맑은 고딕" w:cs="Times New Roman" w:hint="eastAsia"/>
          <w:szCs w:val="21"/>
          <w:lang w:eastAsia="ko-KR"/>
        </w:rPr>
        <w:t xml:space="preserve">There were no tendencies in residuals across year. </w:t>
      </w:r>
      <w:r w:rsidRPr="00A26487">
        <w:rPr>
          <w:rFonts w:cs="Times New Roman"/>
          <w:szCs w:val="21"/>
        </w:rPr>
        <w:t>The CPUE were appropriately modeled using the explanatory variables which were se</w:t>
      </w:r>
      <w:r w:rsidR="00BF2291" w:rsidRPr="00A26487">
        <w:rPr>
          <w:rFonts w:cs="Times New Roman"/>
          <w:szCs w:val="21"/>
        </w:rPr>
        <w:t>lected through the GLM analysis</w:t>
      </w:r>
      <w:r w:rsidR="00BF2291" w:rsidRPr="00A26487">
        <w:rPr>
          <w:rFonts w:cs="Times New Roman" w:hint="eastAsia"/>
          <w:szCs w:val="21"/>
        </w:rPr>
        <w:t xml:space="preserve"> and the changes of the CPUE by categorical variables.</w:t>
      </w:r>
    </w:p>
    <w:p w14:paraId="6948671A" w14:textId="77777777" w:rsidR="0071452F" w:rsidRPr="00763473" w:rsidRDefault="0071452F" w:rsidP="0071452F">
      <w:pPr>
        <w:widowControl/>
        <w:ind w:left="240" w:hangingChars="100" w:hanging="240"/>
        <w:jc w:val="left"/>
        <w:rPr>
          <w:rFonts w:cs="Times New Roman"/>
          <w:szCs w:val="21"/>
        </w:rPr>
      </w:pPr>
    </w:p>
    <w:p w14:paraId="643FBA9F" w14:textId="60D1D756" w:rsidR="009D6BF3" w:rsidRDefault="00763473" w:rsidP="009D6BF3">
      <w:pPr>
        <w:rPr>
          <w:rFonts w:eastAsia="맑은 고딕" w:cs="Times New Roman"/>
          <w:szCs w:val="21"/>
          <w:lang w:eastAsia="ko-KR"/>
        </w:rPr>
      </w:pPr>
      <w:r>
        <w:rPr>
          <w:rFonts w:eastAsia="맑은 고딕" w:cs="Times New Roman" w:hint="eastAsia"/>
          <w:szCs w:val="21"/>
          <w:lang w:eastAsia="ko-KR"/>
        </w:rPr>
        <w:t>A</w:t>
      </w:r>
      <w:r w:rsidR="0071452F">
        <w:rPr>
          <w:rFonts w:cs="Times New Roman"/>
          <w:szCs w:val="21"/>
        </w:rPr>
        <w:t>nnual</w:t>
      </w:r>
      <w:r w:rsidR="0071452F" w:rsidRPr="00F41EBB">
        <w:rPr>
          <w:rFonts w:cs="Times New Roman"/>
          <w:szCs w:val="21"/>
        </w:rPr>
        <w:t xml:space="preserve"> standardized CPUE with 95% confidence intervals </w:t>
      </w:r>
      <w:r w:rsidR="0071452F">
        <w:rPr>
          <w:rFonts w:cs="Times New Roman"/>
          <w:szCs w:val="21"/>
        </w:rPr>
        <w:t xml:space="preserve">using </w:t>
      </w:r>
      <w:r w:rsidR="0042613C">
        <w:rPr>
          <w:rFonts w:cs="Times New Roman"/>
          <w:szCs w:val="21"/>
        </w:rPr>
        <w:t>t</w:t>
      </w:r>
      <w:r w:rsidR="0071452F">
        <w:rPr>
          <w:rFonts w:cs="Times New Roman"/>
          <w:szCs w:val="21"/>
        </w:rPr>
        <w:t>h</w:t>
      </w:r>
      <w:r w:rsidR="00BF2291">
        <w:rPr>
          <w:rFonts w:cs="Times New Roman"/>
          <w:szCs w:val="21"/>
        </w:rPr>
        <w:t xml:space="preserve">e selected models from the </w:t>
      </w:r>
      <w:r>
        <w:rPr>
          <w:rFonts w:eastAsia="맑은 고딕" w:cs="Times New Roman" w:hint="eastAsia"/>
          <w:szCs w:val="21"/>
          <w:lang w:eastAsia="ko-KR"/>
        </w:rPr>
        <w:t xml:space="preserve">best </w:t>
      </w:r>
      <w:r w:rsidR="00BF2291">
        <w:rPr>
          <w:rFonts w:cs="Times New Roman"/>
          <w:szCs w:val="21"/>
        </w:rPr>
        <w:t xml:space="preserve">GLM </w:t>
      </w:r>
      <w:r>
        <w:rPr>
          <w:rFonts w:eastAsia="맑은 고딕" w:cs="Times New Roman" w:hint="eastAsia"/>
          <w:szCs w:val="21"/>
          <w:lang w:eastAsia="ko-KR"/>
        </w:rPr>
        <w:t xml:space="preserve">and nominal CPUE </w:t>
      </w:r>
      <w:r w:rsidR="0042613C">
        <w:rPr>
          <w:rFonts w:eastAsia="맑은 고딕" w:cs="Times New Roman"/>
          <w:szCs w:val="21"/>
          <w:lang w:eastAsia="ko-KR"/>
        </w:rPr>
        <w:t xml:space="preserve">are </w:t>
      </w:r>
      <w:r>
        <w:rPr>
          <w:rFonts w:eastAsia="맑은 고딕" w:cs="Times New Roman" w:hint="eastAsia"/>
          <w:szCs w:val="21"/>
          <w:lang w:eastAsia="ko-KR"/>
        </w:rPr>
        <w:t>showed in Table 4</w:t>
      </w:r>
      <w:r w:rsidR="0071452F" w:rsidRPr="00F41EBB">
        <w:rPr>
          <w:rFonts w:cs="Times New Roman"/>
          <w:szCs w:val="21"/>
        </w:rPr>
        <w:t xml:space="preserve">. </w:t>
      </w:r>
      <w:r w:rsidR="0071452F">
        <w:rPr>
          <w:rFonts w:cs="Times New Roman"/>
          <w:szCs w:val="21"/>
        </w:rPr>
        <w:t xml:space="preserve">The standardized CPUE </w:t>
      </w:r>
      <w:r w:rsidR="00BF2291">
        <w:rPr>
          <w:rFonts w:eastAsia="맑은 고딕" w:cs="Times New Roman" w:hint="eastAsia"/>
          <w:szCs w:val="21"/>
          <w:lang w:eastAsia="ko-KR"/>
        </w:rPr>
        <w:t>and nominal CPUE</w:t>
      </w:r>
      <w:r w:rsidR="0071452F">
        <w:rPr>
          <w:rFonts w:cs="Times New Roman"/>
          <w:szCs w:val="21"/>
        </w:rPr>
        <w:t xml:space="preserve"> indicated a similar tendency. </w:t>
      </w:r>
      <w:bookmarkStart w:id="2" w:name="_Hlk527131901"/>
      <w:r w:rsidR="00264D0E">
        <w:rPr>
          <w:rFonts w:eastAsia="맑은 고딕" w:cs="Times New Roman"/>
          <w:szCs w:val="21"/>
          <w:lang w:eastAsia="ko-KR"/>
        </w:rPr>
        <w:t>S</w:t>
      </w:r>
      <w:r w:rsidR="00264D0E">
        <w:rPr>
          <w:rFonts w:eastAsia="맑은 고딕" w:cs="Times New Roman" w:hint="eastAsia"/>
          <w:szCs w:val="21"/>
          <w:lang w:eastAsia="ko-KR"/>
        </w:rPr>
        <w:t>ince 2001</w:t>
      </w:r>
      <w:r w:rsidR="00264D0E">
        <w:rPr>
          <w:rFonts w:eastAsia="맑은 고딕" w:cs="Times New Roman"/>
          <w:szCs w:val="21"/>
          <w:lang w:eastAsia="ko-KR"/>
        </w:rPr>
        <w:t>,</w:t>
      </w:r>
      <w:r w:rsidR="00264D0E">
        <w:rPr>
          <w:rFonts w:eastAsia="맑은 고딕" w:cs="Times New Roman" w:hint="eastAsia"/>
          <w:szCs w:val="21"/>
          <w:lang w:eastAsia="ko-KR"/>
        </w:rPr>
        <w:t xml:space="preserve"> </w:t>
      </w:r>
      <w:r w:rsidR="00264D0E">
        <w:rPr>
          <w:rFonts w:eastAsia="맑은 고딕" w:cs="Times New Roman"/>
          <w:szCs w:val="21"/>
          <w:lang w:eastAsia="ko-KR"/>
        </w:rPr>
        <w:t xml:space="preserve">Nominal </w:t>
      </w:r>
      <w:r w:rsidR="0071452F">
        <w:rPr>
          <w:rFonts w:cs="Times New Roman"/>
          <w:szCs w:val="21"/>
        </w:rPr>
        <w:t>CPUE</w:t>
      </w:r>
      <w:r w:rsidR="00264D0E">
        <w:rPr>
          <w:rFonts w:cs="Times New Roman"/>
          <w:szCs w:val="21"/>
        </w:rPr>
        <w:t xml:space="preserve"> was </w:t>
      </w:r>
      <w:r w:rsidR="00635750">
        <w:rPr>
          <w:rFonts w:eastAsia="맑은 고딕" w:cs="Times New Roman" w:hint="eastAsia"/>
          <w:szCs w:val="21"/>
          <w:lang w:eastAsia="ko-KR"/>
        </w:rPr>
        <w:t>the</w:t>
      </w:r>
      <w:r w:rsidR="0071452F">
        <w:rPr>
          <w:rFonts w:cs="Times New Roman"/>
          <w:szCs w:val="21"/>
        </w:rPr>
        <w:t xml:space="preserve"> lowest</w:t>
      </w:r>
      <w:r w:rsidR="00907C4A">
        <w:rPr>
          <w:rFonts w:eastAsia="맑은 고딕" w:cs="Times New Roman" w:hint="eastAsia"/>
          <w:szCs w:val="21"/>
          <w:lang w:eastAsia="ko-KR"/>
        </w:rPr>
        <w:t xml:space="preserve"> </w:t>
      </w:r>
      <w:r w:rsidR="0042613C">
        <w:rPr>
          <w:rFonts w:eastAsia="맑은 고딕" w:cs="Times New Roman"/>
          <w:szCs w:val="21"/>
          <w:lang w:eastAsia="ko-KR"/>
        </w:rPr>
        <w:t>in</w:t>
      </w:r>
      <w:r w:rsidR="00907C4A">
        <w:rPr>
          <w:rFonts w:eastAsia="맑은 고딕" w:cs="Times New Roman" w:hint="eastAsia"/>
          <w:szCs w:val="21"/>
          <w:lang w:eastAsia="ko-KR"/>
        </w:rPr>
        <w:t xml:space="preserve"> </w:t>
      </w:r>
      <w:r w:rsidR="00B760C7">
        <w:rPr>
          <w:rFonts w:eastAsia="맑은 고딕" w:cs="Times New Roman" w:hint="eastAsia"/>
          <w:szCs w:val="21"/>
          <w:lang w:eastAsia="ko-KR"/>
        </w:rPr>
        <w:t>20</w:t>
      </w:r>
      <w:r w:rsidR="00264D0E">
        <w:rPr>
          <w:rFonts w:eastAsia="맑은 고딕" w:cs="Times New Roman"/>
          <w:szCs w:val="21"/>
          <w:lang w:eastAsia="ko-KR"/>
        </w:rPr>
        <w:t>21, while standardized CPUE was the lowest in 2019</w:t>
      </w:r>
      <w:r w:rsidR="00907C4A">
        <w:rPr>
          <w:rFonts w:eastAsia="맑은 고딕" w:cs="Times New Roman" w:hint="eastAsia"/>
          <w:szCs w:val="21"/>
          <w:lang w:eastAsia="ko-KR"/>
        </w:rPr>
        <w:t xml:space="preserve"> </w:t>
      </w:r>
      <w:bookmarkEnd w:id="2"/>
      <w:r w:rsidR="009D6BF3">
        <w:rPr>
          <w:rFonts w:eastAsia="맑은 고딕" w:cs="Times New Roman" w:hint="eastAsia"/>
          <w:szCs w:val="21"/>
          <w:lang w:eastAsia="ko-KR"/>
        </w:rPr>
        <w:t xml:space="preserve">(Fig. </w:t>
      </w:r>
      <w:r w:rsidR="00635750">
        <w:rPr>
          <w:rFonts w:eastAsia="맑은 고딕" w:cs="Times New Roman" w:hint="eastAsia"/>
          <w:szCs w:val="21"/>
          <w:lang w:eastAsia="ko-KR"/>
        </w:rPr>
        <w:t>4</w:t>
      </w:r>
      <w:r w:rsidR="009D6BF3">
        <w:rPr>
          <w:rFonts w:eastAsia="맑은 고딕" w:cs="Times New Roman" w:hint="eastAsia"/>
          <w:szCs w:val="21"/>
          <w:lang w:eastAsia="ko-KR"/>
        </w:rPr>
        <w:t>).</w:t>
      </w:r>
    </w:p>
    <w:p w14:paraId="7AF988A2" w14:textId="4D26496A" w:rsidR="00DD49CA" w:rsidRPr="00576E0F" w:rsidRDefault="00DD49CA" w:rsidP="0071452F">
      <w:pPr>
        <w:rPr>
          <w:rFonts w:eastAsia="맑은 고딕" w:cs="Times New Roman"/>
          <w:szCs w:val="21"/>
          <w:lang w:eastAsia="ko-KR"/>
        </w:rPr>
      </w:pPr>
    </w:p>
    <w:p w14:paraId="3FF5F825" w14:textId="0996FC52" w:rsidR="00DD49CA" w:rsidRPr="00F41EBB" w:rsidRDefault="007037F6" w:rsidP="0071452F">
      <w:pPr>
        <w:rPr>
          <w:rFonts w:cs="Times New Roman"/>
          <w:szCs w:val="21"/>
        </w:rPr>
      </w:pPr>
      <w:r>
        <w:rPr>
          <w:rFonts w:eastAsia="맑은 고딕" w:cs="Times New Roman"/>
          <w:szCs w:val="21"/>
          <w:lang w:eastAsia="ko-KR"/>
        </w:rPr>
        <w:t xml:space="preserve">Recently, over counting of </w:t>
      </w:r>
      <w:r w:rsidR="007721E6">
        <w:rPr>
          <w:rFonts w:eastAsia="맑은 고딕" w:cs="Times New Roman"/>
          <w:szCs w:val="21"/>
          <w:lang w:eastAsia="ko-KR"/>
        </w:rPr>
        <w:t>day</w:t>
      </w:r>
      <w:r>
        <w:rPr>
          <w:rFonts w:eastAsia="맑은 고딕" w:cs="Times New Roman"/>
          <w:szCs w:val="21"/>
          <w:lang w:eastAsia="ko-KR"/>
        </w:rPr>
        <w:t>s</w:t>
      </w:r>
      <w:r w:rsidR="006E70D8">
        <w:rPr>
          <w:rFonts w:eastAsia="맑은 고딕" w:cs="Times New Roman"/>
          <w:szCs w:val="21"/>
          <w:lang w:eastAsia="ko-KR"/>
        </w:rPr>
        <w:t xml:space="preserve"> </w:t>
      </w:r>
      <w:r>
        <w:rPr>
          <w:rFonts w:eastAsia="맑은 고딕" w:cs="Times New Roman"/>
          <w:szCs w:val="21"/>
          <w:lang w:eastAsia="ko-KR"/>
        </w:rPr>
        <w:t xml:space="preserve">were identified </w:t>
      </w:r>
      <w:r w:rsidR="000C1A16">
        <w:rPr>
          <w:rFonts w:eastAsia="맑은 고딕" w:cs="Times New Roman"/>
          <w:szCs w:val="21"/>
          <w:lang w:eastAsia="ko-KR"/>
        </w:rPr>
        <w:t>in ESR</w:t>
      </w:r>
      <w:r>
        <w:rPr>
          <w:rFonts w:eastAsia="맑은 고딕" w:cs="Times New Roman"/>
          <w:szCs w:val="21"/>
          <w:lang w:eastAsia="ko-KR"/>
        </w:rPr>
        <w:t xml:space="preserve"> wh</w:t>
      </w:r>
      <w:r w:rsidR="00A83C6F">
        <w:rPr>
          <w:rFonts w:eastAsia="맑은 고딕" w:cs="Times New Roman"/>
          <w:szCs w:val="21"/>
          <w:lang w:eastAsia="ko-KR"/>
        </w:rPr>
        <w:t>ile</w:t>
      </w:r>
      <w:r>
        <w:rPr>
          <w:rFonts w:eastAsia="맑은 고딕" w:cs="Times New Roman"/>
          <w:szCs w:val="21"/>
          <w:lang w:eastAsia="ko-KR"/>
        </w:rPr>
        <w:t xml:space="preserve"> we check the catch size</w:t>
      </w:r>
      <w:r w:rsidR="00A83C6F">
        <w:rPr>
          <w:rFonts w:eastAsia="맑은 고딕" w:cs="Times New Roman"/>
          <w:szCs w:val="21"/>
          <w:lang w:eastAsia="ko-KR"/>
        </w:rPr>
        <w:t>s</w:t>
      </w:r>
      <w:r>
        <w:rPr>
          <w:rFonts w:eastAsia="맑은 고딕" w:cs="Times New Roman"/>
          <w:szCs w:val="21"/>
          <w:lang w:eastAsia="ko-KR"/>
        </w:rPr>
        <w:t xml:space="preserve"> of Pacific saury by </w:t>
      </w:r>
      <w:r w:rsidR="007721E6">
        <w:rPr>
          <w:rFonts w:eastAsia="맑은 고딕" w:cs="Times New Roman"/>
          <w:szCs w:val="21"/>
          <w:lang w:eastAsia="ko-KR"/>
        </w:rPr>
        <w:t>day</w:t>
      </w:r>
      <w:r>
        <w:rPr>
          <w:rFonts w:eastAsia="맑은 고딕" w:cs="Times New Roman"/>
          <w:szCs w:val="21"/>
          <w:lang w:eastAsia="ko-KR"/>
        </w:rPr>
        <w:t xml:space="preserve">. </w:t>
      </w:r>
      <w:r w:rsidR="006E70D8">
        <w:rPr>
          <w:rFonts w:eastAsia="맑은 고딕" w:cs="Times New Roman"/>
          <w:szCs w:val="21"/>
          <w:lang w:eastAsia="ko-KR"/>
        </w:rPr>
        <w:t xml:space="preserve">Fishermen used to </w:t>
      </w:r>
      <w:r w:rsidR="001821E9">
        <w:rPr>
          <w:rFonts w:eastAsia="맑은 고딕" w:cs="Times New Roman"/>
          <w:szCs w:val="21"/>
          <w:lang w:eastAsia="ko-KR"/>
        </w:rPr>
        <w:t xml:space="preserve">report their catches separately by catch size. </w:t>
      </w:r>
      <w:r>
        <w:rPr>
          <w:rFonts w:eastAsia="맑은 고딕" w:cs="Times New Roman"/>
          <w:szCs w:val="21"/>
          <w:lang w:eastAsia="ko-KR"/>
        </w:rPr>
        <w:t xml:space="preserve">Accordingly, </w:t>
      </w:r>
      <w:r w:rsidR="000C1A16" w:rsidRPr="000C1A16">
        <w:rPr>
          <w:rFonts w:eastAsia="맑은 고딕" w:cs="Times New Roman"/>
          <w:szCs w:val="21"/>
          <w:lang w:eastAsia="ko-KR"/>
        </w:rPr>
        <w:t xml:space="preserve">the </w:t>
      </w:r>
      <w:r>
        <w:rPr>
          <w:rFonts w:eastAsia="맑은 고딕" w:cs="Times New Roman"/>
          <w:szCs w:val="21"/>
          <w:lang w:eastAsia="ko-KR"/>
        </w:rPr>
        <w:t xml:space="preserve">scale of </w:t>
      </w:r>
      <w:r w:rsidR="000C1A16" w:rsidRPr="000C1A16">
        <w:rPr>
          <w:rFonts w:eastAsia="맑은 고딕" w:cs="Times New Roman"/>
          <w:szCs w:val="21"/>
          <w:lang w:eastAsia="ko-KR"/>
        </w:rPr>
        <w:t>CPUE</w:t>
      </w:r>
      <w:r>
        <w:rPr>
          <w:rFonts w:eastAsia="맑은 고딕" w:cs="Times New Roman"/>
          <w:szCs w:val="21"/>
          <w:lang w:eastAsia="ko-KR"/>
        </w:rPr>
        <w:t>s</w:t>
      </w:r>
      <w:r w:rsidR="000C1A16" w:rsidRPr="000C1A16">
        <w:rPr>
          <w:rFonts w:eastAsia="맑은 고딕" w:cs="Times New Roman"/>
          <w:szCs w:val="21"/>
          <w:lang w:eastAsia="ko-KR"/>
        </w:rPr>
        <w:t xml:space="preserve"> rose overall</w:t>
      </w:r>
      <w:r>
        <w:rPr>
          <w:rFonts w:eastAsia="맑은 고딕" w:cs="Times New Roman"/>
          <w:szCs w:val="21"/>
          <w:lang w:eastAsia="ko-KR"/>
        </w:rPr>
        <w:t xml:space="preserve"> but there was no change of </w:t>
      </w:r>
      <w:r w:rsidR="001821E9">
        <w:rPr>
          <w:rFonts w:eastAsia="맑은 고딕" w:cs="Times New Roman"/>
          <w:szCs w:val="21"/>
          <w:lang w:eastAsia="ko-KR"/>
        </w:rPr>
        <w:t xml:space="preserve">their </w:t>
      </w:r>
      <w:r>
        <w:rPr>
          <w:rFonts w:eastAsia="맑은 고딕" w:cs="Times New Roman"/>
          <w:szCs w:val="21"/>
          <w:lang w:eastAsia="ko-KR"/>
        </w:rPr>
        <w:t>trend</w:t>
      </w:r>
      <w:r w:rsidR="001821E9">
        <w:rPr>
          <w:rFonts w:eastAsia="맑은 고딕" w:cs="Times New Roman"/>
          <w:szCs w:val="21"/>
          <w:lang w:eastAsia="ko-KR"/>
        </w:rPr>
        <w:t xml:space="preserve"> </w:t>
      </w:r>
      <w:r w:rsidR="00AE118D">
        <w:rPr>
          <w:rFonts w:eastAsia="맑은 고딕" w:cs="Times New Roman"/>
          <w:szCs w:val="21"/>
          <w:lang w:eastAsia="ko-KR"/>
        </w:rPr>
        <w:t>compared</w:t>
      </w:r>
      <w:r w:rsidR="001821E9">
        <w:rPr>
          <w:rFonts w:eastAsia="맑은 고딕" w:cs="Times New Roman"/>
          <w:szCs w:val="21"/>
          <w:lang w:eastAsia="ko-KR"/>
        </w:rPr>
        <w:t xml:space="preserve"> to the reports that we </w:t>
      </w:r>
      <w:r w:rsidR="001821E9">
        <w:rPr>
          <w:rFonts w:eastAsia="맑은 고딕" w:cs="Times New Roman"/>
          <w:szCs w:val="21"/>
          <w:lang w:eastAsia="ko-KR"/>
        </w:rPr>
        <w:lastRenderedPageBreak/>
        <w:t>presented previously.</w:t>
      </w:r>
    </w:p>
    <w:p w14:paraId="6BC074C0" w14:textId="7DA38556" w:rsidR="0071452F" w:rsidRPr="00F41EBB" w:rsidRDefault="00576E0F" w:rsidP="001821E9">
      <w:pPr>
        <w:widowControl/>
        <w:jc w:val="left"/>
        <w:rPr>
          <w:rFonts w:cs="Times New Roman"/>
          <w:b/>
          <w:szCs w:val="21"/>
        </w:rPr>
      </w:pPr>
      <w:r>
        <w:rPr>
          <w:rFonts w:cs="Times New Roman"/>
          <w:b/>
          <w:szCs w:val="21"/>
        </w:rPr>
        <w:br w:type="page"/>
      </w:r>
      <w:r w:rsidR="0071452F" w:rsidRPr="00F41EBB">
        <w:rPr>
          <w:rFonts w:cs="Times New Roman"/>
          <w:b/>
          <w:szCs w:val="21"/>
        </w:rPr>
        <w:lastRenderedPageBreak/>
        <w:t>References</w:t>
      </w:r>
    </w:p>
    <w:p w14:paraId="08C616FF" w14:textId="77777777" w:rsidR="00EB1AAA" w:rsidRDefault="00EB1AAA" w:rsidP="00EB1AAA">
      <w:pPr>
        <w:ind w:left="648" w:hangingChars="270" w:hanging="648"/>
        <w:rPr>
          <w:rFonts w:eastAsia="맑은 고딕" w:cs="Times New Roman"/>
          <w:lang w:eastAsia="ko-KR"/>
        </w:rPr>
      </w:pPr>
      <w:r w:rsidRPr="00907C4A">
        <w:rPr>
          <w:rFonts w:cs="Times New Roman"/>
        </w:rPr>
        <w:t>Akaike, H. 1974. A new look at the statistical model identification, IEEE Trans. Automat. Contr. 19(6):716-723.</w:t>
      </w:r>
    </w:p>
    <w:p w14:paraId="159EA2E5" w14:textId="461BE773" w:rsidR="00EB1AAA" w:rsidRDefault="00EB1AAA" w:rsidP="00EB1AAA">
      <w:pPr>
        <w:ind w:left="648" w:hangingChars="270" w:hanging="648"/>
        <w:rPr>
          <w:rFonts w:eastAsia="맑은 고딕" w:cs="Times New Roman"/>
          <w:lang w:eastAsia="ko-KR"/>
        </w:rPr>
      </w:pPr>
      <w:r w:rsidRPr="00907C4A">
        <w:rPr>
          <w:rFonts w:cs="Times New Roman"/>
        </w:rPr>
        <w:t>Eschmeyer W. N., Herald E.S and Hamman H. 1983. A field guide to Pacific coast fishes of North America. Ho</w:t>
      </w:r>
      <w:r>
        <w:rPr>
          <w:rFonts w:cs="Times New Roman"/>
        </w:rPr>
        <w:t xml:space="preserve">ughton Mifflin Company. 336pp. </w:t>
      </w:r>
    </w:p>
    <w:p w14:paraId="566A745C" w14:textId="77777777" w:rsidR="001648F3" w:rsidRPr="00907C4A" w:rsidRDefault="001648F3" w:rsidP="001648F3">
      <w:pPr>
        <w:ind w:left="648" w:hangingChars="270" w:hanging="648"/>
        <w:rPr>
          <w:rFonts w:cs="Times New Roman"/>
        </w:rPr>
      </w:pPr>
      <w:r w:rsidRPr="00907C4A">
        <w:rPr>
          <w:rFonts w:cs="Times New Roman"/>
        </w:rPr>
        <w:t xml:space="preserve">Jo, H. S. 2003. Catch specification of Pacific Saury, </w:t>
      </w:r>
      <w:proofErr w:type="spellStart"/>
      <w:r w:rsidRPr="00907C4A">
        <w:rPr>
          <w:rFonts w:cs="Times New Roman"/>
          <w:i/>
        </w:rPr>
        <w:t>Cololabis</w:t>
      </w:r>
      <w:proofErr w:type="spellEnd"/>
      <w:r w:rsidRPr="00907C4A">
        <w:rPr>
          <w:rFonts w:cs="Times New Roman"/>
          <w:i/>
        </w:rPr>
        <w:t xml:space="preserve"> </w:t>
      </w:r>
      <w:proofErr w:type="spellStart"/>
      <w:r w:rsidRPr="00907C4A">
        <w:rPr>
          <w:rFonts w:cs="Times New Roman"/>
          <w:i/>
        </w:rPr>
        <w:t>saira</w:t>
      </w:r>
      <w:proofErr w:type="spellEnd"/>
      <w:r w:rsidRPr="00907C4A">
        <w:rPr>
          <w:rFonts w:cs="Times New Roman"/>
        </w:rPr>
        <w:t xml:space="preserve">, caught by stick-held dip net fishery (Doctoral dissertation). </w:t>
      </w:r>
      <w:proofErr w:type="spellStart"/>
      <w:r w:rsidRPr="00907C4A">
        <w:rPr>
          <w:rFonts w:cs="Times New Roman"/>
        </w:rPr>
        <w:t>Pukyong</w:t>
      </w:r>
      <w:proofErr w:type="spellEnd"/>
      <w:r w:rsidRPr="00907C4A">
        <w:rPr>
          <w:rFonts w:cs="Times New Roman"/>
        </w:rPr>
        <w:t xml:space="preserve"> National University, Busan, Korea. </w:t>
      </w:r>
    </w:p>
    <w:p w14:paraId="1E4245CC" w14:textId="77777777" w:rsidR="00EB1AAA" w:rsidRPr="00EB1AAA" w:rsidRDefault="00EB1AAA" w:rsidP="00EB1AAA">
      <w:pPr>
        <w:ind w:left="648" w:hangingChars="270" w:hanging="648"/>
        <w:rPr>
          <w:rFonts w:eastAsia="맑은 고딕" w:cs="Times New Roman"/>
          <w:lang w:eastAsia="ko-KR"/>
        </w:rPr>
      </w:pPr>
      <w:r>
        <w:rPr>
          <w:rFonts w:cs="Times New Roman" w:hint="eastAsia"/>
        </w:rPr>
        <w:t>NPFC (201</w:t>
      </w:r>
      <w:r>
        <w:rPr>
          <w:rFonts w:eastAsia="맑은 고딕" w:cs="Times New Roman" w:hint="eastAsia"/>
          <w:lang w:eastAsia="ko-KR"/>
        </w:rPr>
        <w:t>7</w:t>
      </w:r>
      <w:r w:rsidRPr="00576E0F">
        <w:rPr>
          <w:rFonts w:cs="Times New Roman" w:hint="eastAsia"/>
        </w:rPr>
        <w:t xml:space="preserve">). </w:t>
      </w:r>
      <w:r w:rsidRPr="00576E0F">
        <w:rPr>
          <w:rFonts w:cs="Times New Roman"/>
        </w:rPr>
        <w:t>NPFC - 201</w:t>
      </w:r>
      <w:r>
        <w:rPr>
          <w:rFonts w:eastAsia="맑은 고딕" w:cs="Times New Roman" w:hint="eastAsia"/>
          <w:lang w:eastAsia="ko-KR"/>
        </w:rPr>
        <w:t>7</w:t>
      </w:r>
      <w:r w:rsidRPr="00576E0F">
        <w:rPr>
          <w:rFonts w:cs="Times New Roman"/>
        </w:rPr>
        <w:t xml:space="preserve"> - TWG PSSA</w:t>
      </w:r>
      <w:r w:rsidRPr="00576E0F">
        <w:rPr>
          <w:rFonts w:cs="Times New Roman" w:hint="eastAsia"/>
        </w:rPr>
        <w:t>0</w:t>
      </w:r>
      <w:r>
        <w:rPr>
          <w:rFonts w:eastAsia="맑은 고딕" w:cs="Times New Roman" w:hint="eastAsia"/>
          <w:lang w:eastAsia="ko-KR"/>
        </w:rPr>
        <w:t>2</w:t>
      </w:r>
      <w:r w:rsidRPr="00576E0F">
        <w:rPr>
          <w:rFonts w:cs="Times New Roman"/>
        </w:rPr>
        <w:t xml:space="preserve"> - Report Annex </w:t>
      </w:r>
      <w:r>
        <w:rPr>
          <w:rFonts w:eastAsia="맑은 고딕" w:cs="Times New Roman" w:hint="eastAsia"/>
          <w:lang w:eastAsia="ko-KR"/>
        </w:rPr>
        <w:t>D</w:t>
      </w:r>
    </w:p>
    <w:p w14:paraId="2B0E7B6B" w14:textId="2D69EE01" w:rsidR="00907C4A" w:rsidRPr="00576E0F" w:rsidRDefault="00907C4A" w:rsidP="00576E0F">
      <w:pPr>
        <w:ind w:left="648" w:hangingChars="270" w:hanging="648"/>
        <w:rPr>
          <w:rFonts w:cs="Times New Roman"/>
        </w:rPr>
      </w:pPr>
      <w:r w:rsidRPr="00576E0F">
        <w:rPr>
          <w:rFonts w:cs="Times New Roman"/>
        </w:rPr>
        <w:t>NPFC. (201</w:t>
      </w:r>
      <w:r w:rsidRPr="00576E0F">
        <w:rPr>
          <w:rFonts w:cs="Times New Roman" w:hint="eastAsia"/>
        </w:rPr>
        <w:t>8</w:t>
      </w:r>
      <w:r w:rsidRPr="00576E0F">
        <w:rPr>
          <w:rFonts w:cs="Times New Roman"/>
        </w:rPr>
        <w:t xml:space="preserve">). </w:t>
      </w:r>
      <w:r w:rsidR="00576E0F" w:rsidRPr="00576E0F">
        <w:rPr>
          <w:rFonts w:cs="Times New Roman"/>
        </w:rPr>
        <w:t>NPFC-2018-SSC-PS03-WP0</w:t>
      </w:r>
      <w:r w:rsidR="00576E0F" w:rsidRPr="00576E0F">
        <w:rPr>
          <w:rFonts w:cs="Times New Roman" w:hint="eastAsia"/>
        </w:rPr>
        <w:t>7</w:t>
      </w:r>
    </w:p>
    <w:p w14:paraId="5C3000FD" w14:textId="77777777" w:rsidR="00907C4A" w:rsidRPr="00907C4A" w:rsidRDefault="00907C4A" w:rsidP="00576E0F">
      <w:pPr>
        <w:ind w:left="648" w:hangingChars="270" w:hanging="648"/>
        <w:rPr>
          <w:rFonts w:cs="Times New Roman"/>
        </w:rPr>
      </w:pPr>
      <w:proofErr w:type="spellStart"/>
      <w:r w:rsidRPr="00907C4A">
        <w:rPr>
          <w:rFonts w:cs="Times New Roman"/>
        </w:rPr>
        <w:t>Parin</w:t>
      </w:r>
      <w:proofErr w:type="spellEnd"/>
      <w:r w:rsidRPr="00907C4A">
        <w:rPr>
          <w:rFonts w:cs="Times New Roman"/>
        </w:rPr>
        <w:t>, N.V. 1960. The range of the saury (</w:t>
      </w:r>
      <w:proofErr w:type="spellStart"/>
      <w:r w:rsidRPr="00907C4A">
        <w:rPr>
          <w:rFonts w:cs="Times New Roman"/>
          <w:i/>
        </w:rPr>
        <w:t>Cololabis</w:t>
      </w:r>
      <w:proofErr w:type="spellEnd"/>
      <w:r w:rsidRPr="00907C4A">
        <w:rPr>
          <w:rFonts w:cs="Times New Roman"/>
          <w:i/>
        </w:rPr>
        <w:t xml:space="preserve"> </w:t>
      </w:r>
      <w:proofErr w:type="spellStart"/>
      <w:r w:rsidRPr="00907C4A">
        <w:rPr>
          <w:rFonts w:cs="Times New Roman"/>
          <w:i/>
        </w:rPr>
        <w:t>saira</w:t>
      </w:r>
      <w:proofErr w:type="spellEnd"/>
      <w:r w:rsidRPr="00907C4A">
        <w:rPr>
          <w:rFonts w:cs="Times New Roman"/>
        </w:rPr>
        <w:t xml:space="preserve"> Brev.-</w:t>
      </w:r>
      <w:proofErr w:type="spellStart"/>
      <w:r w:rsidRPr="00907C4A">
        <w:rPr>
          <w:rFonts w:cs="Times New Roman"/>
        </w:rPr>
        <w:t>Scombresocidae</w:t>
      </w:r>
      <w:proofErr w:type="spellEnd"/>
      <w:r w:rsidRPr="00907C4A">
        <w:rPr>
          <w:rFonts w:cs="Times New Roman"/>
        </w:rPr>
        <w:t xml:space="preserve">, </w:t>
      </w:r>
      <w:proofErr w:type="spellStart"/>
      <w:r w:rsidRPr="00907C4A">
        <w:rPr>
          <w:rFonts w:cs="Times New Roman"/>
        </w:rPr>
        <w:t>Pices</w:t>
      </w:r>
      <w:proofErr w:type="spellEnd"/>
      <w:r w:rsidRPr="00907C4A">
        <w:rPr>
          <w:rFonts w:cs="Times New Roman"/>
        </w:rPr>
        <w:t xml:space="preserve">) and effects </w:t>
      </w:r>
      <w:proofErr w:type="spellStart"/>
      <w:r w:rsidRPr="00907C4A">
        <w:rPr>
          <w:rFonts w:cs="Times New Roman"/>
        </w:rPr>
        <w:t>fo</w:t>
      </w:r>
      <w:proofErr w:type="spellEnd"/>
      <w:r w:rsidRPr="00907C4A">
        <w:rPr>
          <w:rFonts w:cs="Times New Roman"/>
        </w:rPr>
        <w:t xml:space="preserve"> oceanographic features on its distribution. Proc. Acad. Sci. USSR 130(3):649-652. </w:t>
      </w:r>
    </w:p>
    <w:p w14:paraId="38A2D894" w14:textId="77777777" w:rsidR="00907C4A" w:rsidRDefault="00907C4A" w:rsidP="00907C4A">
      <w:pPr>
        <w:ind w:left="648" w:hangingChars="270" w:hanging="648"/>
        <w:rPr>
          <w:rFonts w:eastAsia="맑은 고딕" w:cs="Times New Roman"/>
          <w:lang w:eastAsia="ko-KR"/>
        </w:rPr>
      </w:pPr>
      <w:r w:rsidRPr="00907C4A">
        <w:rPr>
          <w:rFonts w:cs="Times New Roman"/>
        </w:rPr>
        <w:t xml:space="preserve">Shimizu Y., Takahashi K., Ito S.I. </w:t>
      </w:r>
      <w:proofErr w:type="spellStart"/>
      <w:r w:rsidRPr="00907C4A">
        <w:rPr>
          <w:rFonts w:cs="Times New Roman"/>
        </w:rPr>
        <w:t>Kakehi</w:t>
      </w:r>
      <w:proofErr w:type="spellEnd"/>
      <w:r w:rsidRPr="00907C4A">
        <w:rPr>
          <w:rFonts w:cs="Times New Roman"/>
        </w:rPr>
        <w:t xml:space="preserve"> S., </w:t>
      </w:r>
      <w:proofErr w:type="spellStart"/>
      <w:r w:rsidRPr="00907C4A">
        <w:rPr>
          <w:rFonts w:cs="Times New Roman"/>
        </w:rPr>
        <w:t>Tatebe</w:t>
      </w:r>
      <w:proofErr w:type="spellEnd"/>
      <w:r w:rsidRPr="00907C4A">
        <w:rPr>
          <w:rFonts w:cs="Times New Roman"/>
        </w:rPr>
        <w:t xml:space="preserve"> H., Yasuda I., </w:t>
      </w:r>
      <w:proofErr w:type="spellStart"/>
      <w:r w:rsidRPr="00907C4A">
        <w:rPr>
          <w:rFonts w:cs="Times New Roman"/>
        </w:rPr>
        <w:t>Kusaka</w:t>
      </w:r>
      <w:proofErr w:type="spellEnd"/>
      <w:r w:rsidRPr="00907C4A">
        <w:rPr>
          <w:rFonts w:cs="Times New Roman"/>
        </w:rPr>
        <w:t xml:space="preserve"> A., et al. Transport of subarctic large copepods from the </w:t>
      </w:r>
      <w:proofErr w:type="spellStart"/>
      <w:r w:rsidRPr="00907C4A">
        <w:rPr>
          <w:rFonts w:cs="Times New Roman"/>
        </w:rPr>
        <w:t>Oyashio</w:t>
      </w:r>
      <w:proofErr w:type="spellEnd"/>
      <w:r w:rsidRPr="00907C4A">
        <w:rPr>
          <w:rFonts w:cs="Times New Roman"/>
        </w:rPr>
        <w:t xml:space="preserve"> area to the mixed water region by the coastal </w:t>
      </w:r>
      <w:proofErr w:type="spellStart"/>
      <w:r w:rsidRPr="00907C4A">
        <w:rPr>
          <w:rFonts w:cs="Times New Roman"/>
        </w:rPr>
        <w:t>Oyashio</w:t>
      </w:r>
      <w:proofErr w:type="spellEnd"/>
      <w:r w:rsidRPr="00907C4A">
        <w:rPr>
          <w:rFonts w:cs="Times New Roman"/>
        </w:rPr>
        <w:t xml:space="preserve"> intrusion, Fisheries </w:t>
      </w:r>
      <w:proofErr w:type="gramStart"/>
      <w:r w:rsidRPr="00907C4A">
        <w:rPr>
          <w:rFonts w:cs="Times New Roman"/>
        </w:rPr>
        <w:t>Oceanography ,</w:t>
      </w:r>
      <w:proofErr w:type="gramEnd"/>
      <w:r w:rsidRPr="00907C4A">
        <w:rPr>
          <w:rFonts w:cs="Times New Roman"/>
        </w:rPr>
        <w:t xml:space="preserve"> 2009, vol. 18 (pg. 312-327) </w:t>
      </w:r>
    </w:p>
    <w:p w14:paraId="2B0966B1" w14:textId="77777777" w:rsidR="001648F3" w:rsidRPr="00907C4A" w:rsidRDefault="001648F3" w:rsidP="001648F3">
      <w:pPr>
        <w:ind w:left="648" w:hangingChars="270" w:hanging="648"/>
        <w:rPr>
          <w:rFonts w:cs="Times New Roman"/>
        </w:rPr>
      </w:pPr>
      <w:proofErr w:type="spellStart"/>
      <w:r w:rsidRPr="00907C4A">
        <w:rPr>
          <w:rFonts w:cs="Times New Roman"/>
        </w:rPr>
        <w:t>Syah</w:t>
      </w:r>
      <w:proofErr w:type="spellEnd"/>
      <w:r w:rsidRPr="00907C4A">
        <w:rPr>
          <w:rFonts w:cs="Times New Roman"/>
        </w:rPr>
        <w:t xml:space="preserve">, A. F. </w:t>
      </w:r>
      <w:proofErr w:type="spellStart"/>
      <w:r w:rsidRPr="00907C4A">
        <w:rPr>
          <w:rFonts w:cs="Times New Roman"/>
        </w:rPr>
        <w:t>Saitoh</w:t>
      </w:r>
      <w:proofErr w:type="spellEnd"/>
      <w:r w:rsidRPr="00907C4A">
        <w:rPr>
          <w:rFonts w:cs="Times New Roman"/>
        </w:rPr>
        <w:t xml:space="preserve">, S. I. </w:t>
      </w:r>
      <w:proofErr w:type="spellStart"/>
      <w:r w:rsidRPr="00907C4A">
        <w:rPr>
          <w:rFonts w:cs="Times New Roman"/>
        </w:rPr>
        <w:t>Alabia</w:t>
      </w:r>
      <w:proofErr w:type="spellEnd"/>
      <w:r w:rsidRPr="00907C4A">
        <w:rPr>
          <w:rFonts w:cs="Times New Roman"/>
        </w:rPr>
        <w:t xml:space="preserve">, I.D., and </w:t>
      </w:r>
      <w:proofErr w:type="spellStart"/>
      <w:r w:rsidRPr="00907C4A">
        <w:rPr>
          <w:rFonts w:cs="Times New Roman"/>
        </w:rPr>
        <w:t>Hirawaka</w:t>
      </w:r>
      <w:proofErr w:type="spellEnd"/>
      <w:r w:rsidRPr="00907C4A">
        <w:rPr>
          <w:rFonts w:cs="Times New Roman"/>
        </w:rPr>
        <w:t>, T. 2016. Predicting potential fishing zones for Pacific saury (</w:t>
      </w:r>
      <w:proofErr w:type="spellStart"/>
      <w:r w:rsidRPr="00907C4A">
        <w:rPr>
          <w:rFonts w:cs="Times New Roman"/>
          <w:i/>
        </w:rPr>
        <w:t>Cololabis</w:t>
      </w:r>
      <w:proofErr w:type="spellEnd"/>
      <w:r w:rsidRPr="00907C4A">
        <w:rPr>
          <w:rFonts w:cs="Times New Roman"/>
          <w:i/>
        </w:rPr>
        <w:t xml:space="preserve"> </w:t>
      </w:r>
      <w:proofErr w:type="spellStart"/>
      <w:r w:rsidRPr="00907C4A">
        <w:rPr>
          <w:rFonts w:cs="Times New Roman"/>
          <w:i/>
        </w:rPr>
        <w:t>saira</w:t>
      </w:r>
      <w:proofErr w:type="spellEnd"/>
      <w:r w:rsidRPr="00907C4A">
        <w:rPr>
          <w:rFonts w:cs="Times New Roman"/>
        </w:rPr>
        <w:t xml:space="preserve">) with maximum entropy models and remotely sensed data. Fishery Bulletin, 114(3) 330-343. </w:t>
      </w:r>
    </w:p>
    <w:p w14:paraId="5A5B8A78" w14:textId="77777777" w:rsidR="00907C4A" w:rsidRPr="00907C4A" w:rsidRDefault="00907C4A" w:rsidP="00907C4A">
      <w:pPr>
        <w:ind w:left="648" w:hangingChars="270" w:hanging="648"/>
        <w:rPr>
          <w:rFonts w:cs="Times New Roman"/>
        </w:rPr>
      </w:pPr>
      <w:r w:rsidRPr="00907C4A">
        <w:rPr>
          <w:rFonts w:cs="Times New Roman"/>
        </w:rPr>
        <w:t xml:space="preserve">Taki K. Distribution and population structure of </w:t>
      </w:r>
      <w:proofErr w:type="spellStart"/>
      <w:r w:rsidRPr="00907C4A">
        <w:rPr>
          <w:rFonts w:cs="Times New Roman"/>
          <w:i/>
        </w:rPr>
        <w:t>Thysanoessa</w:t>
      </w:r>
      <w:proofErr w:type="spellEnd"/>
      <w:r w:rsidRPr="00907C4A">
        <w:rPr>
          <w:rFonts w:cs="Times New Roman"/>
          <w:i/>
        </w:rPr>
        <w:t xml:space="preserve"> </w:t>
      </w:r>
      <w:proofErr w:type="spellStart"/>
      <w:r w:rsidRPr="00907C4A">
        <w:rPr>
          <w:rFonts w:cs="Times New Roman"/>
          <w:i/>
        </w:rPr>
        <w:t>inspinata</w:t>
      </w:r>
      <w:proofErr w:type="spellEnd"/>
      <w:r w:rsidRPr="00907C4A">
        <w:rPr>
          <w:rFonts w:cs="Times New Roman"/>
        </w:rPr>
        <w:t xml:space="preserve"> and its dominance among euphausiids off northeastern Japan, Journal of Plankton </w:t>
      </w:r>
      <w:proofErr w:type="gramStart"/>
      <w:r w:rsidRPr="00907C4A">
        <w:rPr>
          <w:rFonts w:cs="Times New Roman"/>
        </w:rPr>
        <w:t>Research ,</w:t>
      </w:r>
      <w:proofErr w:type="gramEnd"/>
      <w:r w:rsidRPr="00907C4A">
        <w:rPr>
          <w:rFonts w:cs="Times New Roman"/>
        </w:rPr>
        <w:t xml:space="preserve"> 2011, vol. 33 (pg. 891-906) </w:t>
      </w:r>
    </w:p>
    <w:p w14:paraId="04DBFC3B" w14:textId="77777777" w:rsidR="00907C4A" w:rsidRPr="00907C4A" w:rsidRDefault="00907C4A" w:rsidP="00907C4A">
      <w:pPr>
        <w:ind w:left="648" w:hangingChars="270" w:hanging="648"/>
        <w:rPr>
          <w:rFonts w:cs="Times New Roman"/>
        </w:rPr>
      </w:pPr>
      <w:r w:rsidRPr="00907C4A">
        <w:rPr>
          <w:rFonts w:cs="Times New Roman"/>
        </w:rPr>
        <w:t xml:space="preserve">Tseng, C-T., </w:t>
      </w:r>
      <w:proofErr w:type="spellStart"/>
      <w:r w:rsidRPr="00907C4A">
        <w:rPr>
          <w:rFonts w:cs="Times New Roman"/>
        </w:rPr>
        <w:t>Su</w:t>
      </w:r>
      <w:proofErr w:type="spellEnd"/>
      <w:r w:rsidRPr="00907C4A">
        <w:rPr>
          <w:rFonts w:cs="Times New Roman"/>
        </w:rPr>
        <w:t xml:space="preserve">, N-J., Sun, C-L., Punt, A. E., Yeh, S-Z., Liu, D-C., and </w:t>
      </w:r>
      <w:proofErr w:type="spellStart"/>
      <w:r w:rsidRPr="00907C4A">
        <w:rPr>
          <w:rFonts w:cs="Times New Roman"/>
        </w:rPr>
        <w:t>Su</w:t>
      </w:r>
      <w:proofErr w:type="spellEnd"/>
      <w:r w:rsidRPr="00907C4A">
        <w:rPr>
          <w:rFonts w:cs="Times New Roman"/>
        </w:rPr>
        <w:t>, W-C. 2013. Spatial and temporal variability of the Pacific saury (</w:t>
      </w:r>
      <w:proofErr w:type="spellStart"/>
      <w:r w:rsidRPr="00907C4A">
        <w:rPr>
          <w:rFonts w:cs="Times New Roman"/>
          <w:i/>
        </w:rPr>
        <w:t>Cololabis</w:t>
      </w:r>
      <w:proofErr w:type="spellEnd"/>
      <w:r w:rsidRPr="00907C4A">
        <w:rPr>
          <w:rFonts w:cs="Times New Roman"/>
          <w:i/>
        </w:rPr>
        <w:t xml:space="preserve"> </w:t>
      </w:r>
      <w:proofErr w:type="spellStart"/>
      <w:r w:rsidRPr="00907C4A">
        <w:rPr>
          <w:rFonts w:cs="Times New Roman"/>
          <w:i/>
        </w:rPr>
        <w:t>saira</w:t>
      </w:r>
      <w:proofErr w:type="spellEnd"/>
      <w:r w:rsidRPr="00907C4A">
        <w:rPr>
          <w:rFonts w:cs="Times New Roman"/>
        </w:rPr>
        <w:t xml:space="preserve">) distribution in the northwestern Pacific Ocean. – ICES Journal of Marine Science, 70: 991–999. </w:t>
      </w:r>
    </w:p>
    <w:p w14:paraId="672042D1" w14:textId="77777777" w:rsidR="0071452F" w:rsidRDefault="0071452F" w:rsidP="0071452F">
      <w:pPr>
        <w:widowControl/>
        <w:jc w:val="left"/>
        <w:rPr>
          <w:rFonts w:cs="Times New Roman"/>
          <w:szCs w:val="21"/>
        </w:rPr>
      </w:pPr>
      <w:r>
        <w:rPr>
          <w:rFonts w:cs="Times New Roman"/>
          <w:szCs w:val="21"/>
        </w:rPr>
        <w:br w:type="page"/>
      </w:r>
    </w:p>
    <w:p w14:paraId="5BB02949" w14:textId="194275E3" w:rsidR="0071452F" w:rsidRPr="00A129DE" w:rsidRDefault="0071452F" w:rsidP="0071452F">
      <w:pPr>
        <w:ind w:left="617" w:hangingChars="257" w:hanging="617"/>
        <w:rPr>
          <w:rFonts w:eastAsia="맑은 고딕" w:cs="Times New Roman"/>
          <w:szCs w:val="21"/>
          <w:lang w:eastAsia="ko-KR"/>
        </w:rPr>
      </w:pPr>
      <w:r w:rsidRPr="00F41EBB">
        <w:rPr>
          <w:rFonts w:cs="Times New Roman"/>
          <w:szCs w:val="21"/>
        </w:rPr>
        <w:lastRenderedPageBreak/>
        <w:t xml:space="preserve">Table </w:t>
      </w:r>
      <w:r>
        <w:rPr>
          <w:rFonts w:cs="Times New Roman"/>
          <w:szCs w:val="21"/>
        </w:rPr>
        <w:t>1</w:t>
      </w:r>
      <w:r>
        <w:rPr>
          <w:rFonts w:cs="Times New Roman"/>
          <w:szCs w:val="21"/>
        </w:rPr>
        <w:tab/>
      </w:r>
      <w:r w:rsidRPr="00F41EBB">
        <w:rPr>
          <w:rFonts w:cs="Times New Roman"/>
          <w:szCs w:val="21"/>
        </w:rPr>
        <w:t xml:space="preserve">Summary of </w:t>
      </w:r>
      <w:r>
        <w:rPr>
          <w:rFonts w:cs="Times New Roman"/>
          <w:szCs w:val="21"/>
        </w:rPr>
        <w:t>ex</w:t>
      </w:r>
      <w:r w:rsidR="001F5C32">
        <w:rPr>
          <w:rFonts w:cs="Times New Roman"/>
          <w:szCs w:val="21"/>
        </w:rPr>
        <w:t>planatory variables</w:t>
      </w:r>
      <w:r w:rsidR="0042613C">
        <w:rPr>
          <w:rFonts w:cs="Times New Roman"/>
          <w:szCs w:val="21"/>
        </w:rPr>
        <w:t xml:space="preserve"> used</w:t>
      </w:r>
      <w:r w:rsidR="001F5C32">
        <w:rPr>
          <w:rFonts w:cs="Times New Roman"/>
          <w:szCs w:val="21"/>
        </w:rPr>
        <w:t xml:space="preserve"> in GLM </w:t>
      </w:r>
      <w:r>
        <w:rPr>
          <w:rFonts w:cs="Times New Roman"/>
          <w:szCs w:val="21"/>
        </w:rPr>
        <w:t>analyse</w:t>
      </w:r>
      <w:r w:rsidRPr="00F41EBB">
        <w:rPr>
          <w:rFonts w:cs="Times New Roman"/>
          <w:szCs w:val="21"/>
        </w:rPr>
        <w:t>s</w:t>
      </w:r>
    </w:p>
    <w:tbl>
      <w:tblPr>
        <w:tblStyle w:val="a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845"/>
        <w:gridCol w:w="1331"/>
        <w:gridCol w:w="3506"/>
        <w:gridCol w:w="2264"/>
      </w:tblGrid>
      <w:tr w:rsidR="007135E2" w14:paraId="33CA7916" w14:textId="77777777" w:rsidTr="00C57817">
        <w:tc>
          <w:tcPr>
            <w:tcW w:w="1510" w:type="dxa"/>
            <w:tcBorders>
              <w:top w:val="single" w:sz="4" w:space="0" w:color="auto"/>
              <w:left w:val="nil"/>
              <w:bottom w:val="single" w:sz="4" w:space="0" w:color="auto"/>
              <w:right w:val="nil"/>
            </w:tcBorders>
            <w:hideMark/>
          </w:tcPr>
          <w:p w14:paraId="4A33E59E"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Variables</w:t>
            </w:r>
          </w:p>
        </w:tc>
        <w:tc>
          <w:tcPr>
            <w:tcW w:w="845" w:type="dxa"/>
            <w:tcBorders>
              <w:top w:val="single" w:sz="4" w:space="0" w:color="auto"/>
              <w:left w:val="nil"/>
              <w:bottom w:val="single" w:sz="4" w:space="0" w:color="auto"/>
              <w:right w:val="nil"/>
            </w:tcBorders>
            <w:hideMark/>
          </w:tcPr>
          <w:p w14:paraId="43FCC6C6"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Cases</w:t>
            </w:r>
          </w:p>
        </w:tc>
        <w:tc>
          <w:tcPr>
            <w:tcW w:w="1331" w:type="dxa"/>
            <w:tcBorders>
              <w:top w:val="single" w:sz="4" w:space="0" w:color="auto"/>
              <w:left w:val="nil"/>
              <w:bottom w:val="single" w:sz="4" w:space="0" w:color="auto"/>
              <w:right w:val="nil"/>
            </w:tcBorders>
            <w:hideMark/>
          </w:tcPr>
          <w:p w14:paraId="536274BE" w14:textId="30117557" w:rsidR="001F5C32" w:rsidRDefault="001F5C32" w:rsidP="007135E2">
            <w:pPr>
              <w:widowControl/>
              <w:jc w:val="left"/>
              <w:rPr>
                <w:rFonts w:eastAsia="SimSun" w:cs="Times New Roman"/>
                <w:sz w:val="21"/>
                <w:szCs w:val="21"/>
                <w:lang w:eastAsia="zh-CN"/>
              </w:rPr>
            </w:pPr>
            <w:r>
              <w:rPr>
                <w:rFonts w:eastAsia="SimSun" w:cs="Times New Roman"/>
                <w:sz w:val="21"/>
                <w:szCs w:val="21"/>
                <w:lang w:eastAsia="zh-CN"/>
              </w:rPr>
              <w:t>Categorical</w:t>
            </w:r>
          </w:p>
        </w:tc>
        <w:tc>
          <w:tcPr>
            <w:tcW w:w="3506" w:type="dxa"/>
            <w:tcBorders>
              <w:top w:val="single" w:sz="4" w:space="0" w:color="auto"/>
              <w:left w:val="nil"/>
              <w:bottom w:val="single" w:sz="4" w:space="0" w:color="auto"/>
              <w:right w:val="nil"/>
            </w:tcBorders>
            <w:hideMark/>
          </w:tcPr>
          <w:p w14:paraId="03257C90"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Detail</w:t>
            </w:r>
          </w:p>
        </w:tc>
        <w:tc>
          <w:tcPr>
            <w:tcW w:w="2264" w:type="dxa"/>
            <w:tcBorders>
              <w:top w:val="single" w:sz="4" w:space="0" w:color="auto"/>
              <w:left w:val="nil"/>
              <w:bottom w:val="single" w:sz="4" w:space="0" w:color="auto"/>
              <w:right w:val="nil"/>
            </w:tcBorders>
            <w:hideMark/>
          </w:tcPr>
          <w:p w14:paraId="50284421"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Note</w:t>
            </w:r>
          </w:p>
        </w:tc>
      </w:tr>
      <w:tr w:rsidR="007135E2" w14:paraId="28F07254" w14:textId="77777777" w:rsidTr="00C57817">
        <w:tc>
          <w:tcPr>
            <w:tcW w:w="1510" w:type="dxa"/>
            <w:tcBorders>
              <w:top w:val="single" w:sz="4" w:space="0" w:color="auto"/>
              <w:left w:val="nil"/>
              <w:bottom w:val="nil"/>
              <w:right w:val="nil"/>
            </w:tcBorders>
            <w:hideMark/>
          </w:tcPr>
          <w:p w14:paraId="79941C54"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Year</w:t>
            </w:r>
          </w:p>
        </w:tc>
        <w:tc>
          <w:tcPr>
            <w:tcW w:w="845" w:type="dxa"/>
            <w:tcBorders>
              <w:top w:val="single" w:sz="4" w:space="0" w:color="auto"/>
              <w:left w:val="nil"/>
              <w:bottom w:val="nil"/>
              <w:right w:val="nil"/>
            </w:tcBorders>
            <w:hideMark/>
          </w:tcPr>
          <w:p w14:paraId="420FAC77" w14:textId="77777777" w:rsidR="001F5C32" w:rsidRDefault="001F5C32">
            <w:pPr>
              <w:widowControl/>
              <w:jc w:val="left"/>
              <w:rPr>
                <w:rFonts w:eastAsia="SimSun" w:cs="Times New Roman"/>
                <w:i/>
                <w:sz w:val="21"/>
                <w:szCs w:val="21"/>
                <w:lang w:eastAsia="zh-CN"/>
              </w:rPr>
            </w:pPr>
            <w:r>
              <w:rPr>
                <w:rFonts w:eastAsia="SimSun" w:cs="Times New Roman"/>
                <w:i/>
                <w:sz w:val="21"/>
                <w:szCs w:val="21"/>
                <w:lang w:eastAsia="zh-CN"/>
              </w:rPr>
              <w:t>Year</w:t>
            </w:r>
          </w:p>
        </w:tc>
        <w:tc>
          <w:tcPr>
            <w:tcW w:w="1331" w:type="dxa"/>
            <w:tcBorders>
              <w:top w:val="single" w:sz="4" w:space="0" w:color="auto"/>
              <w:left w:val="nil"/>
              <w:bottom w:val="nil"/>
              <w:right w:val="nil"/>
            </w:tcBorders>
            <w:hideMark/>
          </w:tcPr>
          <w:p w14:paraId="6E5824EC" w14:textId="030FBE68" w:rsidR="001F5C32" w:rsidRDefault="008F49E5" w:rsidP="008F49E5">
            <w:pPr>
              <w:widowControl/>
              <w:jc w:val="left"/>
              <w:rPr>
                <w:rFonts w:eastAsia="SimSun" w:cs="Times New Roman"/>
                <w:sz w:val="21"/>
                <w:szCs w:val="21"/>
                <w:lang w:eastAsia="zh-CN"/>
              </w:rPr>
            </w:pPr>
            <w:r>
              <w:rPr>
                <w:rFonts w:eastAsia="맑은 고딕" w:cs="Times New Roman" w:hint="eastAsia"/>
                <w:sz w:val="21"/>
                <w:szCs w:val="21"/>
                <w:lang w:eastAsia="ko-KR"/>
              </w:rPr>
              <w:t>2</w:t>
            </w:r>
            <w:r w:rsidR="00B95DE5">
              <w:rPr>
                <w:rFonts w:eastAsia="맑은 고딕" w:cs="Times New Roman"/>
                <w:sz w:val="21"/>
                <w:szCs w:val="21"/>
                <w:lang w:eastAsia="ko-KR"/>
              </w:rPr>
              <w:t>1</w:t>
            </w:r>
            <w:r>
              <w:rPr>
                <w:rFonts w:eastAsia="맑은 고딕" w:cs="Times New Roman" w:hint="eastAsia"/>
                <w:sz w:val="21"/>
                <w:szCs w:val="21"/>
                <w:lang w:eastAsia="ko-KR"/>
              </w:rPr>
              <w:t xml:space="preserve"> ca</w:t>
            </w:r>
            <w:r w:rsidR="001F5C32">
              <w:rPr>
                <w:rFonts w:eastAsia="SimSun" w:cs="Times New Roman"/>
                <w:sz w:val="21"/>
                <w:szCs w:val="21"/>
                <w:lang w:eastAsia="zh-CN"/>
              </w:rPr>
              <w:t>tegories</w:t>
            </w:r>
          </w:p>
        </w:tc>
        <w:tc>
          <w:tcPr>
            <w:tcW w:w="3506" w:type="dxa"/>
            <w:tcBorders>
              <w:top w:val="single" w:sz="4" w:space="0" w:color="auto"/>
              <w:left w:val="nil"/>
              <w:bottom w:val="nil"/>
              <w:right w:val="nil"/>
            </w:tcBorders>
            <w:hideMark/>
          </w:tcPr>
          <w:p w14:paraId="468D6DD1" w14:textId="3BFDB773" w:rsidR="001F5C32" w:rsidRDefault="008F49E5" w:rsidP="008F49E5">
            <w:pPr>
              <w:widowControl/>
              <w:jc w:val="left"/>
              <w:rPr>
                <w:rFonts w:eastAsia="SimSun" w:cs="Times New Roman"/>
                <w:sz w:val="21"/>
                <w:szCs w:val="21"/>
                <w:lang w:eastAsia="zh-CN"/>
              </w:rPr>
            </w:pPr>
            <w:r>
              <w:rPr>
                <w:rFonts w:eastAsia="맑은 고딕" w:cs="Times New Roman" w:hint="eastAsia"/>
                <w:sz w:val="21"/>
                <w:szCs w:val="21"/>
                <w:lang w:eastAsia="ko-KR"/>
              </w:rPr>
              <w:t>2</w:t>
            </w:r>
            <w:r w:rsidR="00597085">
              <w:rPr>
                <w:rFonts w:eastAsia="맑은 고딕" w:cs="Times New Roman"/>
                <w:sz w:val="21"/>
                <w:szCs w:val="21"/>
                <w:lang w:eastAsia="ko-KR"/>
              </w:rPr>
              <w:t>1</w:t>
            </w:r>
            <w:r w:rsidR="00556480">
              <w:rPr>
                <w:rFonts w:eastAsia="SimSun" w:cs="Times New Roman"/>
                <w:sz w:val="21"/>
                <w:szCs w:val="21"/>
                <w:lang w:eastAsia="zh-CN"/>
              </w:rPr>
              <w:t xml:space="preserve"> years from 200</w:t>
            </w:r>
            <w:r w:rsidR="00556480">
              <w:rPr>
                <w:rFonts w:eastAsia="맑은 고딕" w:cs="Times New Roman" w:hint="eastAsia"/>
                <w:sz w:val="21"/>
                <w:szCs w:val="21"/>
                <w:lang w:eastAsia="ko-KR"/>
              </w:rPr>
              <w:t>1</w:t>
            </w:r>
            <w:r w:rsidR="001F5C32">
              <w:rPr>
                <w:rFonts w:eastAsia="SimSun" w:cs="Times New Roman"/>
                <w:sz w:val="21"/>
                <w:szCs w:val="21"/>
                <w:lang w:eastAsia="zh-CN"/>
              </w:rPr>
              <w:t xml:space="preserve"> to</w:t>
            </w:r>
            <w:r w:rsidR="00556480">
              <w:rPr>
                <w:rFonts w:eastAsia="맑은 고딕" w:cs="Times New Roman" w:hint="eastAsia"/>
                <w:sz w:val="21"/>
                <w:szCs w:val="21"/>
                <w:lang w:eastAsia="ko-KR"/>
              </w:rPr>
              <w:t xml:space="preserve"> </w:t>
            </w:r>
            <w:r>
              <w:rPr>
                <w:rFonts w:eastAsia="SimSun" w:cs="Times New Roman"/>
                <w:sz w:val="21"/>
                <w:szCs w:val="21"/>
                <w:lang w:eastAsia="zh-CN"/>
              </w:rPr>
              <w:t>20</w:t>
            </w:r>
            <w:r>
              <w:rPr>
                <w:rFonts w:eastAsia="맑은 고딕" w:cs="Times New Roman" w:hint="eastAsia"/>
                <w:sz w:val="21"/>
                <w:szCs w:val="21"/>
                <w:lang w:eastAsia="ko-KR"/>
              </w:rPr>
              <w:t>2</w:t>
            </w:r>
            <w:r w:rsidR="00B95DE5">
              <w:rPr>
                <w:rFonts w:eastAsia="맑은 고딕" w:cs="Times New Roman"/>
                <w:sz w:val="21"/>
                <w:szCs w:val="21"/>
                <w:lang w:eastAsia="ko-KR"/>
              </w:rPr>
              <w:t>1</w:t>
            </w:r>
            <w:r w:rsidR="001F5C32">
              <w:rPr>
                <w:rFonts w:eastAsia="SimSun" w:cs="Times New Roman"/>
                <w:sz w:val="21"/>
                <w:szCs w:val="21"/>
                <w:lang w:eastAsia="zh-CN"/>
              </w:rPr>
              <w:t xml:space="preserve"> </w:t>
            </w:r>
          </w:p>
        </w:tc>
        <w:tc>
          <w:tcPr>
            <w:tcW w:w="2264" w:type="dxa"/>
            <w:tcBorders>
              <w:top w:val="single" w:sz="4" w:space="0" w:color="auto"/>
              <w:left w:val="nil"/>
              <w:bottom w:val="nil"/>
              <w:right w:val="nil"/>
            </w:tcBorders>
          </w:tcPr>
          <w:p w14:paraId="3ABABCF9" w14:textId="77777777" w:rsidR="001F5C32" w:rsidRDefault="001F5C32">
            <w:pPr>
              <w:widowControl/>
              <w:jc w:val="left"/>
              <w:rPr>
                <w:rFonts w:eastAsia="SimSun" w:cs="Times New Roman"/>
                <w:sz w:val="21"/>
                <w:szCs w:val="21"/>
                <w:lang w:eastAsia="zh-CN"/>
              </w:rPr>
            </w:pPr>
          </w:p>
        </w:tc>
      </w:tr>
      <w:tr w:rsidR="007135E2" w14:paraId="03E2F760" w14:textId="77777777" w:rsidTr="00C57817">
        <w:tc>
          <w:tcPr>
            <w:tcW w:w="1510" w:type="dxa"/>
            <w:tcBorders>
              <w:top w:val="nil"/>
              <w:left w:val="nil"/>
              <w:bottom w:val="nil"/>
              <w:right w:val="nil"/>
            </w:tcBorders>
            <w:hideMark/>
          </w:tcPr>
          <w:p w14:paraId="2B5EBA23"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Month</w:t>
            </w:r>
          </w:p>
        </w:tc>
        <w:tc>
          <w:tcPr>
            <w:tcW w:w="845" w:type="dxa"/>
            <w:tcBorders>
              <w:top w:val="nil"/>
              <w:left w:val="nil"/>
              <w:bottom w:val="nil"/>
              <w:right w:val="nil"/>
            </w:tcBorders>
            <w:hideMark/>
          </w:tcPr>
          <w:p w14:paraId="6C179E57" w14:textId="77777777" w:rsidR="001F5C32" w:rsidRDefault="001F5C32">
            <w:pPr>
              <w:widowControl/>
              <w:jc w:val="left"/>
              <w:rPr>
                <w:rFonts w:eastAsia="SimSun" w:cs="Times New Roman"/>
                <w:i/>
                <w:sz w:val="21"/>
                <w:szCs w:val="21"/>
                <w:lang w:eastAsia="zh-CN"/>
              </w:rPr>
            </w:pPr>
            <w:r>
              <w:rPr>
                <w:rFonts w:eastAsia="SimSun" w:cs="Times New Roman"/>
                <w:i/>
                <w:sz w:val="21"/>
                <w:szCs w:val="21"/>
                <w:lang w:eastAsia="zh-CN"/>
              </w:rPr>
              <w:t>Month</w:t>
            </w:r>
          </w:p>
        </w:tc>
        <w:tc>
          <w:tcPr>
            <w:tcW w:w="1331" w:type="dxa"/>
            <w:tcBorders>
              <w:top w:val="nil"/>
              <w:left w:val="nil"/>
              <w:bottom w:val="nil"/>
              <w:right w:val="nil"/>
            </w:tcBorders>
            <w:hideMark/>
          </w:tcPr>
          <w:p w14:paraId="61225056" w14:textId="5883C4A5" w:rsidR="001F5C32" w:rsidRDefault="003A3EE0">
            <w:pPr>
              <w:widowControl/>
              <w:jc w:val="left"/>
              <w:rPr>
                <w:rFonts w:eastAsia="SimSun" w:cs="Times New Roman"/>
                <w:sz w:val="21"/>
                <w:szCs w:val="21"/>
                <w:lang w:eastAsia="zh-CN"/>
              </w:rPr>
            </w:pPr>
            <w:r>
              <w:rPr>
                <w:rFonts w:eastAsia="맑은 고딕" w:cs="Times New Roman" w:hint="eastAsia"/>
                <w:sz w:val="21"/>
                <w:szCs w:val="21"/>
                <w:lang w:eastAsia="ko-KR"/>
              </w:rPr>
              <w:t>6</w:t>
            </w:r>
            <w:r w:rsidR="001F5C32">
              <w:rPr>
                <w:rFonts w:eastAsia="SimSun" w:cs="Times New Roman"/>
                <w:sz w:val="21"/>
                <w:szCs w:val="21"/>
                <w:lang w:eastAsia="zh-CN"/>
              </w:rPr>
              <w:t xml:space="preserve"> categories</w:t>
            </w:r>
          </w:p>
        </w:tc>
        <w:tc>
          <w:tcPr>
            <w:tcW w:w="3506" w:type="dxa"/>
            <w:tcBorders>
              <w:top w:val="nil"/>
              <w:left w:val="nil"/>
              <w:bottom w:val="nil"/>
              <w:right w:val="nil"/>
            </w:tcBorders>
            <w:hideMark/>
          </w:tcPr>
          <w:p w14:paraId="7C70E042" w14:textId="212F1771" w:rsidR="00ED049C" w:rsidRPr="00ED049C" w:rsidRDefault="003A3EE0" w:rsidP="003A3EE0">
            <w:pPr>
              <w:widowControl/>
              <w:jc w:val="left"/>
              <w:rPr>
                <w:rFonts w:eastAsia="맑은 고딕" w:cs="Times New Roman"/>
                <w:bCs/>
                <w:sz w:val="21"/>
                <w:szCs w:val="21"/>
                <w:lang w:eastAsia="ko-KR"/>
              </w:rPr>
            </w:pPr>
            <w:r>
              <w:rPr>
                <w:rFonts w:eastAsia="맑은 고딕" w:cs="Times New Roman" w:hint="eastAsia"/>
                <w:sz w:val="21"/>
                <w:szCs w:val="21"/>
                <w:lang w:eastAsia="ko-KR"/>
              </w:rPr>
              <w:t>6</w:t>
            </w:r>
            <w:r w:rsidR="00556480">
              <w:rPr>
                <w:rFonts w:eastAsia="SimSun" w:cs="Times New Roman"/>
                <w:sz w:val="21"/>
                <w:szCs w:val="21"/>
                <w:lang w:eastAsia="zh-CN"/>
              </w:rPr>
              <w:t xml:space="preserve"> months from </w:t>
            </w:r>
            <w:r w:rsidR="00556480">
              <w:rPr>
                <w:rFonts w:eastAsia="맑은 고딕" w:cs="Times New Roman" w:hint="eastAsia"/>
                <w:sz w:val="21"/>
                <w:szCs w:val="21"/>
                <w:lang w:eastAsia="ko-KR"/>
              </w:rPr>
              <w:t>June</w:t>
            </w:r>
            <w:r w:rsidR="001F5C32">
              <w:rPr>
                <w:rFonts w:eastAsia="SimSun" w:cs="Times New Roman"/>
                <w:sz w:val="21"/>
                <w:szCs w:val="21"/>
                <w:lang w:eastAsia="zh-CN"/>
              </w:rPr>
              <w:t xml:space="preserve"> to</w:t>
            </w:r>
            <w:r>
              <w:rPr>
                <w:rFonts w:eastAsia="맑은 고딕" w:cs="Times New Roman" w:hint="eastAsia"/>
                <w:bCs/>
                <w:sz w:val="21"/>
                <w:szCs w:val="21"/>
                <w:lang w:eastAsia="ko-KR"/>
              </w:rPr>
              <w:t xml:space="preserve"> Nov</w:t>
            </w:r>
            <w:r w:rsidR="001F5C32">
              <w:rPr>
                <w:rFonts w:eastAsia="SimSun" w:cs="Times New Roman"/>
                <w:bCs/>
                <w:sz w:val="21"/>
                <w:szCs w:val="21"/>
                <w:lang w:eastAsia="zh-CN"/>
              </w:rPr>
              <w:t>ember</w:t>
            </w:r>
          </w:p>
        </w:tc>
        <w:tc>
          <w:tcPr>
            <w:tcW w:w="2264" w:type="dxa"/>
            <w:tcBorders>
              <w:top w:val="nil"/>
              <w:left w:val="nil"/>
              <w:bottom w:val="nil"/>
              <w:right w:val="nil"/>
            </w:tcBorders>
          </w:tcPr>
          <w:p w14:paraId="11584F32" w14:textId="77777777" w:rsidR="001F5C32" w:rsidRPr="00ED049C" w:rsidRDefault="001F5C32">
            <w:pPr>
              <w:widowControl/>
              <w:jc w:val="left"/>
              <w:rPr>
                <w:rFonts w:eastAsia="SimSun" w:cs="Times New Roman"/>
                <w:sz w:val="21"/>
                <w:szCs w:val="21"/>
                <w:lang w:eastAsia="zh-CN"/>
              </w:rPr>
            </w:pPr>
          </w:p>
        </w:tc>
      </w:tr>
      <w:tr w:rsidR="00365D58" w14:paraId="32D74B22" w14:textId="77777777" w:rsidTr="00C57817">
        <w:tc>
          <w:tcPr>
            <w:tcW w:w="1510" w:type="dxa"/>
            <w:tcBorders>
              <w:top w:val="nil"/>
              <w:left w:val="nil"/>
              <w:bottom w:val="nil"/>
              <w:right w:val="nil"/>
            </w:tcBorders>
          </w:tcPr>
          <w:p w14:paraId="1F7C833A" w14:textId="77777777" w:rsidR="00365D58" w:rsidRDefault="00365D58" w:rsidP="00365D58">
            <w:pPr>
              <w:widowControl/>
              <w:jc w:val="left"/>
              <w:rPr>
                <w:rFonts w:eastAsia="맑은 고딕" w:cs="Times New Roman"/>
                <w:sz w:val="21"/>
                <w:szCs w:val="21"/>
                <w:lang w:eastAsia="ko-KR"/>
              </w:rPr>
            </w:pPr>
            <w:r>
              <w:rPr>
                <w:rFonts w:eastAsia="맑은 고딕" w:cs="Times New Roman" w:hint="eastAsia"/>
                <w:sz w:val="21"/>
                <w:szCs w:val="21"/>
                <w:lang w:eastAsia="ko-KR"/>
              </w:rPr>
              <w:t>Area</w:t>
            </w:r>
          </w:p>
          <w:p w14:paraId="7FC6BC73" w14:textId="77777777" w:rsidR="00365D58" w:rsidRDefault="00365D58">
            <w:pPr>
              <w:widowControl/>
              <w:jc w:val="left"/>
              <w:rPr>
                <w:rFonts w:eastAsia="SimSun" w:cs="Times New Roman"/>
                <w:sz w:val="21"/>
                <w:szCs w:val="21"/>
                <w:lang w:eastAsia="zh-CN"/>
              </w:rPr>
            </w:pPr>
          </w:p>
        </w:tc>
        <w:tc>
          <w:tcPr>
            <w:tcW w:w="845" w:type="dxa"/>
            <w:tcBorders>
              <w:top w:val="nil"/>
              <w:left w:val="nil"/>
              <w:bottom w:val="nil"/>
              <w:right w:val="nil"/>
            </w:tcBorders>
          </w:tcPr>
          <w:p w14:paraId="48BE8805" w14:textId="77777777" w:rsidR="00365D58" w:rsidRDefault="00365D58" w:rsidP="00365D58">
            <w:pPr>
              <w:widowControl/>
              <w:jc w:val="left"/>
              <w:rPr>
                <w:rFonts w:eastAsia="맑은 고딕" w:cs="Times New Roman"/>
                <w:i/>
                <w:sz w:val="21"/>
                <w:szCs w:val="21"/>
                <w:lang w:eastAsia="ko-KR"/>
              </w:rPr>
            </w:pPr>
            <w:r>
              <w:rPr>
                <w:rFonts w:eastAsia="맑은 고딕" w:cs="Times New Roman" w:hint="eastAsia"/>
                <w:i/>
                <w:sz w:val="21"/>
                <w:szCs w:val="21"/>
                <w:lang w:eastAsia="ko-KR"/>
              </w:rPr>
              <w:t>Area1</w:t>
            </w:r>
          </w:p>
          <w:p w14:paraId="3AB670D2" w14:textId="77777777" w:rsidR="00365D58" w:rsidRDefault="00365D58">
            <w:pPr>
              <w:widowControl/>
              <w:jc w:val="left"/>
              <w:rPr>
                <w:rFonts w:eastAsia="맑은 고딕" w:cs="Times New Roman"/>
                <w:i/>
                <w:sz w:val="21"/>
                <w:szCs w:val="21"/>
                <w:lang w:eastAsia="ko-KR"/>
              </w:rPr>
            </w:pPr>
            <w:r>
              <w:rPr>
                <w:rFonts w:eastAsia="맑은 고딕" w:cs="Times New Roman" w:hint="eastAsia"/>
                <w:i/>
                <w:sz w:val="21"/>
                <w:szCs w:val="21"/>
                <w:lang w:eastAsia="ko-KR"/>
              </w:rPr>
              <w:t>Area2</w:t>
            </w:r>
          </w:p>
          <w:p w14:paraId="06387FF7" w14:textId="44F9AE35" w:rsidR="00C57817" w:rsidRPr="00365D58" w:rsidRDefault="00C57817">
            <w:pPr>
              <w:widowControl/>
              <w:jc w:val="left"/>
              <w:rPr>
                <w:rFonts w:eastAsia="맑은 고딕" w:cs="Times New Roman"/>
                <w:i/>
                <w:sz w:val="21"/>
                <w:szCs w:val="21"/>
                <w:lang w:eastAsia="ko-KR"/>
              </w:rPr>
            </w:pPr>
            <w:r>
              <w:rPr>
                <w:rFonts w:eastAsia="맑은 고딕" w:cs="Times New Roman" w:hint="eastAsia"/>
                <w:i/>
                <w:sz w:val="21"/>
                <w:szCs w:val="21"/>
                <w:lang w:eastAsia="ko-KR"/>
              </w:rPr>
              <w:t>Area</w:t>
            </w:r>
            <w:r>
              <w:rPr>
                <w:rFonts w:eastAsia="맑은 고딕" w:cs="Times New Roman"/>
                <w:i/>
                <w:sz w:val="21"/>
                <w:szCs w:val="21"/>
                <w:lang w:eastAsia="ko-KR"/>
              </w:rPr>
              <w:t>3</w:t>
            </w:r>
          </w:p>
        </w:tc>
        <w:tc>
          <w:tcPr>
            <w:tcW w:w="1331" w:type="dxa"/>
            <w:tcBorders>
              <w:top w:val="nil"/>
              <w:left w:val="nil"/>
              <w:bottom w:val="nil"/>
              <w:right w:val="nil"/>
            </w:tcBorders>
          </w:tcPr>
          <w:p w14:paraId="0921ACCF" w14:textId="43273136" w:rsidR="00C57817" w:rsidRDefault="00C57817" w:rsidP="00365D58">
            <w:pPr>
              <w:widowControl/>
              <w:jc w:val="left"/>
              <w:rPr>
                <w:rFonts w:eastAsia="맑은 고딕" w:cs="Times New Roman"/>
                <w:sz w:val="21"/>
                <w:szCs w:val="21"/>
                <w:lang w:eastAsia="ko-KR"/>
              </w:rPr>
            </w:pPr>
            <w:r>
              <w:rPr>
                <w:rFonts w:eastAsia="맑은 고딕" w:cs="Times New Roman"/>
                <w:sz w:val="21"/>
                <w:szCs w:val="21"/>
                <w:lang w:eastAsia="ko-KR"/>
              </w:rPr>
              <w:t>2</w:t>
            </w:r>
            <w:r>
              <w:rPr>
                <w:rFonts w:eastAsia="맑은 고딕" w:cs="Times New Roman" w:hint="eastAsia"/>
                <w:sz w:val="21"/>
                <w:szCs w:val="21"/>
                <w:lang w:eastAsia="ko-KR"/>
              </w:rPr>
              <w:t xml:space="preserve"> categories</w:t>
            </w:r>
          </w:p>
          <w:p w14:paraId="53A2E8D0" w14:textId="323DD503" w:rsidR="00365D58" w:rsidRDefault="00365D58" w:rsidP="00365D58">
            <w:pPr>
              <w:widowControl/>
              <w:jc w:val="left"/>
              <w:rPr>
                <w:rFonts w:eastAsia="맑은 고딕" w:cs="Times New Roman"/>
                <w:sz w:val="21"/>
                <w:szCs w:val="21"/>
                <w:lang w:eastAsia="ko-KR"/>
              </w:rPr>
            </w:pPr>
            <w:r>
              <w:rPr>
                <w:rFonts w:eastAsia="맑은 고딕" w:cs="Times New Roman" w:hint="eastAsia"/>
                <w:sz w:val="21"/>
                <w:szCs w:val="21"/>
                <w:lang w:eastAsia="ko-KR"/>
              </w:rPr>
              <w:t>3 categories</w:t>
            </w:r>
          </w:p>
          <w:p w14:paraId="4091E7B2" w14:textId="0B307848" w:rsidR="00365D58" w:rsidRDefault="00365D58">
            <w:pPr>
              <w:widowControl/>
              <w:jc w:val="left"/>
              <w:rPr>
                <w:rFonts w:eastAsia="맑은 고딕" w:cs="Times New Roman"/>
                <w:sz w:val="21"/>
                <w:szCs w:val="21"/>
                <w:lang w:eastAsia="ko-KR"/>
              </w:rPr>
            </w:pPr>
            <w:r>
              <w:rPr>
                <w:rFonts w:eastAsia="맑은 고딕" w:cs="Times New Roman" w:hint="eastAsia"/>
                <w:sz w:val="21"/>
                <w:szCs w:val="21"/>
                <w:lang w:eastAsia="ko-KR"/>
              </w:rPr>
              <w:t>6 categories</w:t>
            </w:r>
          </w:p>
        </w:tc>
        <w:tc>
          <w:tcPr>
            <w:tcW w:w="3506" w:type="dxa"/>
            <w:tcBorders>
              <w:top w:val="nil"/>
              <w:left w:val="nil"/>
              <w:bottom w:val="nil"/>
              <w:right w:val="nil"/>
            </w:tcBorders>
          </w:tcPr>
          <w:p w14:paraId="5AC6FC31" w14:textId="3E83A792" w:rsidR="00C57817" w:rsidRPr="00365D58" w:rsidRDefault="00C57817" w:rsidP="00C57817">
            <w:pPr>
              <w:widowControl/>
              <w:jc w:val="left"/>
              <w:rPr>
                <w:rFonts w:eastAsia="맑은 고딕" w:cs="Times New Roman"/>
                <w:sz w:val="21"/>
                <w:szCs w:val="21"/>
                <w:lang w:eastAsia="ko-KR"/>
              </w:rPr>
            </w:pPr>
            <w:r w:rsidRPr="00365D58">
              <w:rPr>
                <w:rFonts w:eastAsia="맑은 고딕" w:cs="Times New Roman"/>
                <w:sz w:val="21"/>
                <w:szCs w:val="21"/>
                <w:lang w:eastAsia="ko-KR"/>
              </w:rPr>
              <w:t>1(Ⅰ, Ⅱ, Ⅲ), 2(Ⅳ, Ⅴ</w:t>
            </w:r>
            <w:r>
              <w:rPr>
                <w:rFonts w:eastAsia="맑은 고딕" w:cs="Times New Roman"/>
                <w:sz w:val="21"/>
                <w:szCs w:val="21"/>
                <w:lang w:eastAsia="ko-KR"/>
              </w:rPr>
              <w:t xml:space="preserve">, </w:t>
            </w:r>
            <w:r w:rsidRPr="00365D58">
              <w:rPr>
                <w:rFonts w:eastAsia="맑은 고딕" w:cs="Times New Roman"/>
                <w:sz w:val="21"/>
                <w:szCs w:val="21"/>
                <w:lang w:eastAsia="ko-KR"/>
              </w:rPr>
              <w:t>Ⅶ)</w:t>
            </w:r>
          </w:p>
          <w:p w14:paraId="3116EA0D" w14:textId="58527DC8" w:rsidR="00365D58" w:rsidRPr="00365D58" w:rsidRDefault="00365D58" w:rsidP="00365D58">
            <w:pPr>
              <w:widowControl/>
              <w:jc w:val="left"/>
              <w:rPr>
                <w:rFonts w:eastAsia="맑은 고딕" w:cs="Times New Roman"/>
                <w:sz w:val="21"/>
                <w:szCs w:val="21"/>
                <w:lang w:eastAsia="ko-KR"/>
              </w:rPr>
            </w:pPr>
            <w:r w:rsidRPr="00365D58">
              <w:rPr>
                <w:rFonts w:eastAsia="맑은 고딕" w:cs="Times New Roman"/>
                <w:sz w:val="21"/>
                <w:szCs w:val="21"/>
                <w:lang w:eastAsia="ko-KR"/>
              </w:rPr>
              <w:t>1(Ⅰ, Ⅱ, Ⅲ), 2(Ⅳ, Ⅴ), 3(Ⅶ)</w:t>
            </w:r>
          </w:p>
          <w:p w14:paraId="38725DA6" w14:textId="6077EB5F" w:rsidR="00365D58" w:rsidRPr="00365D58" w:rsidRDefault="00365D58" w:rsidP="00365D58">
            <w:pPr>
              <w:widowControl/>
              <w:jc w:val="left"/>
              <w:rPr>
                <w:rFonts w:eastAsia="맑은 고딕" w:cs="Times New Roman"/>
                <w:sz w:val="21"/>
                <w:szCs w:val="21"/>
                <w:lang w:eastAsia="ko-KR"/>
              </w:rPr>
            </w:pPr>
            <w:r w:rsidRPr="00365D58">
              <w:rPr>
                <w:rFonts w:eastAsia="맑은 고딕" w:cs="Times New Roman"/>
                <w:sz w:val="21"/>
                <w:szCs w:val="21"/>
                <w:lang w:eastAsia="ko-KR"/>
              </w:rPr>
              <w:t>Ⅰ, Ⅱ, Ⅲ, Ⅳ, Ⅴ, Ⅶ</w:t>
            </w:r>
          </w:p>
        </w:tc>
        <w:tc>
          <w:tcPr>
            <w:tcW w:w="2264" w:type="dxa"/>
            <w:tcBorders>
              <w:top w:val="nil"/>
              <w:left w:val="nil"/>
              <w:bottom w:val="nil"/>
              <w:right w:val="nil"/>
            </w:tcBorders>
          </w:tcPr>
          <w:p w14:paraId="167F75CF" w14:textId="28078D67" w:rsidR="00365D58" w:rsidRPr="00924CA5" w:rsidRDefault="0065546C">
            <w:pPr>
              <w:widowControl/>
              <w:jc w:val="left"/>
              <w:rPr>
                <w:rFonts w:eastAsia="맑은 고딕" w:cs="Times New Roman"/>
                <w:sz w:val="21"/>
                <w:szCs w:val="21"/>
                <w:lang w:eastAsia="ko-KR"/>
              </w:rPr>
            </w:pPr>
            <w:r>
              <w:rPr>
                <w:rFonts w:eastAsia="맑은 고딕" w:cs="Times New Roman"/>
                <w:sz w:val="21"/>
                <w:szCs w:val="21"/>
                <w:lang w:eastAsia="ko-KR"/>
              </w:rPr>
              <w:t xml:space="preserve">See </w:t>
            </w:r>
            <w:r w:rsidR="00A62699">
              <w:rPr>
                <w:rFonts w:eastAsia="맑은 고딕" w:cs="Times New Roman" w:hint="eastAsia"/>
                <w:sz w:val="21"/>
                <w:szCs w:val="21"/>
                <w:lang w:eastAsia="ko-KR"/>
              </w:rPr>
              <w:t>Appendix II</w:t>
            </w:r>
            <w:r>
              <w:rPr>
                <w:rFonts w:eastAsia="맑은 고딕" w:cs="Times New Roman"/>
                <w:sz w:val="21"/>
                <w:szCs w:val="21"/>
                <w:lang w:eastAsia="ko-KR"/>
              </w:rPr>
              <w:t>.</w:t>
            </w:r>
          </w:p>
        </w:tc>
      </w:tr>
      <w:tr w:rsidR="007135E2" w14:paraId="71816811" w14:textId="77777777" w:rsidTr="00C57817">
        <w:tc>
          <w:tcPr>
            <w:tcW w:w="1510" w:type="dxa"/>
            <w:tcBorders>
              <w:top w:val="nil"/>
              <w:left w:val="nil"/>
              <w:bottom w:val="nil"/>
              <w:right w:val="nil"/>
            </w:tcBorders>
            <w:hideMark/>
          </w:tcPr>
          <w:p w14:paraId="661DCE2F" w14:textId="77777777" w:rsidR="001F5C32" w:rsidRDefault="001F5C32">
            <w:pPr>
              <w:widowControl/>
              <w:jc w:val="left"/>
              <w:rPr>
                <w:rFonts w:eastAsia="SimSun" w:cs="Times New Roman"/>
                <w:sz w:val="21"/>
                <w:szCs w:val="21"/>
                <w:lang w:eastAsia="zh-CN"/>
              </w:rPr>
            </w:pPr>
            <w:r>
              <w:rPr>
                <w:rFonts w:eastAsia="SimSun" w:cs="Times New Roman"/>
                <w:sz w:val="21"/>
                <w:szCs w:val="21"/>
                <w:lang w:eastAsia="zh-CN"/>
              </w:rPr>
              <w:t>Sea surface temperature</w:t>
            </w:r>
          </w:p>
        </w:tc>
        <w:tc>
          <w:tcPr>
            <w:tcW w:w="845" w:type="dxa"/>
            <w:tcBorders>
              <w:top w:val="nil"/>
              <w:left w:val="nil"/>
              <w:bottom w:val="nil"/>
              <w:right w:val="nil"/>
            </w:tcBorders>
            <w:hideMark/>
          </w:tcPr>
          <w:p w14:paraId="5776C7A8" w14:textId="77777777" w:rsidR="001F5C32" w:rsidRDefault="00556480" w:rsidP="00556480">
            <w:pPr>
              <w:widowControl/>
              <w:jc w:val="left"/>
              <w:rPr>
                <w:rFonts w:eastAsia="맑은 고딕" w:cs="Times New Roman"/>
                <w:i/>
                <w:sz w:val="21"/>
                <w:szCs w:val="21"/>
                <w:lang w:eastAsia="ko-KR"/>
              </w:rPr>
            </w:pPr>
            <w:r>
              <w:rPr>
                <w:rFonts w:eastAsia="맑은 고딕" w:cs="Times New Roman" w:hint="eastAsia"/>
                <w:i/>
                <w:sz w:val="21"/>
                <w:szCs w:val="21"/>
                <w:lang w:eastAsia="ko-KR"/>
              </w:rPr>
              <w:t>S</w:t>
            </w:r>
            <w:r w:rsidR="001F5C32">
              <w:rPr>
                <w:rFonts w:eastAsia="SimSun" w:cs="Times New Roman"/>
                <w:i/>
                <w:sz w:val="21"/>
                <w:szCs w:val="21"/>
                <w:lang w:eastAsia="zh-CN"/>
              </w:rPr>
              <w:t>st</w:t>
            </w:r>
            <w:r>
              <w:rPr>
                <w:rFonts w:eastAsia="맑은 고딕" w:cs="Times New Roman" w:hint="eastAsia"/>
                <w:i/>
                <w:sz w:val="21"/>
                <w:szCs w:val="21"/>
                <w:lang w:eastAsia="ko-KR"/>
              </w:rPr>
              <w:t>1</w:t>
            </w:r>
          </w:p>
          <w:p w14:paraId="02D64A28" w14:textId="77777777" w:rsidR="00FC5AC3" w:rsidRDefault="00FC5AC3" w:rsidP="00556480">
            <w:pPr>
              <w:widowControl/>
              <w:jc w:val="left"/>
              <w:rPr>
                <w:rFonts w:eastAsia="맑은 고딕" w:cs="Times New Roman"/>
                <w:i/>
                <w:sz w:val="21"/>
                <w:szCs w:val="21"/>
                <w:lang w:eastAsia="ko-KR"/>
              </w:rPr>
            </w:pPr>
          </w:p>
          <w:p w14:paraId="755D645A" w14:textId="71E79700" w:rsidR="00FC5AC3" w:rsidRPr="00556480" w:rsidRDefault="00FC5AC3" w:rsidP="00556480">
            <w:pPr>
              <w:widowControl/>
              <w:jc w:val="left"/>
              <w:rPr>
                <w:rFonts w:eastAsia="맑은 고딕" w:cs="Times New Roman"/>
                <w:i/>
                <w:sz w:val="21"/>
                <w:szCs w:val="21"/>
                <w:lang w:eastAsia="ko-KR"/>
              </w:rPr>
            </w:pPr>
            <w:r>
              <w:rPr>
                <w:rFonts w:eastAsia="SimSun" w:cs="Times New Roman"/>
                <w:i/>
                <w:sz w:val="21"/>
                <w:szCs w:val="21"/>
                <w:lang w:eastAsia="zh-CN"/>
              </w:rPr>
              <w:t>Sst</w:t>
            </w:r>
            <w:r>
              <w:rPr>
                <w:rFonts w:eastAsia="맑은 고딕" w:cs="Times New Roman" w:hint="eastAsia"/>
                <w:i/>
                <w:sz w:val="21"/>
                <w:szCs w:val="21"/>
                <w:lang w:eastAsia="ko-KR"/>
              </w:rPr>
              <w:t>2</w:t>
            </w:r>
          </w:p>
        </w:tc>
        <w:tc>
          <w:tcPr>
            <w:tcW w:w="1331" w:type="dxa"/>
            <w:tcBorders>
              <w:top w:val="nil"/>
              <w:left w:val="nil"/>
              <w:bottom w:val="nil"/>
              <w:right w:val="nil"/>
            </w:tcBorders>
            <w:hideMark/>
          </w:tcPr>
          <w:p w14:paraId="4B3944B3" w14:textId="77777777" w:rsidR="001F5C32" w:rsidRDefault="00FC5AC3">
            <w:pPr>
              <w:widowControl/>
              <w:jc w:val="left"/>
              <w:rPr>
                <w:rFonts w:eastAsia="맑은 고딕" w:cs="Times New Roman"/>
                <w:sz w:val="21"/>
                <w:szCs w:val="21"/>
                <w:lang w:eastAsia="ko-KR"/>
              </w:rPr>
            </w:pPr>
            <w:r>
              <w:rPr>
                <w:rFonts w:eastAsia="맑은 고딕" w:cs="Times New Roman" w:hint="eastAsia"/>
                <w:sz w:val="21"/>
                <w:szCs w:val="21"/>
                <w:lang w:eastAsia="ko-KR"/>
              </w:rPr>
              <w:t>4</w:t>
            </w:r>
            <w:r w:rsidR="001F5C32">
              <w:rPr>
                <w:rFonts w:eastAsia="SimSun" w:cs="Times New Roman"/>
                <w:sz w:val="21"/>
                <w:szCs w:val="21"/>
                <w:lang w:eastAsia="zh-CN"/>
              </w:rPr>
              <w:t xml:space="preserve"> categories</w:t>
            </w:r>
          </w:p>
          <w:p w14:paraId="6F0D71CC" w14:textId="77777777" w:rsidR="00FC5AC3" w:rsidRDefault="00FC5AC3">
            <w:pPr>
              <w:widowControl/>
              <w:jc w:val="left"/>
              <w:rPr>
                <w:rFonts w:eastAsia="맑은 고딕" w:cs="Times New Roman"/>
                <w:sz w:val="21"/>
                <w:szCs w:val="21"/>
                <w:lang w:eastAsia="ko-KR"/>
              </w:rPr>
            </w:pPr>
          </w:p>
          <w:p w14:paraId="162A4711" w14:textId="5B98D63F" w:rsidR="00FC5AC3" w:rsidRPr="00FC5AC3" w:rsidRDefault="006A7383">
            <w:pPr>
              <w:widowControl/>
              <w:jc w:val="left"/>
              <w:rPr>
                <w:rFonts w:eastAsia="맑은 고딕" w:cs="Times New Roman"/>
                <w:sz w:val="21"/>
                <w:szCs w:val="21"/>
                <w:lang w:eastAsia="ko-KR"/>
              </w:rPr>
            </w:pPr>
            <w:r>
              <w:rPr>
                <w:rFonts w:eastAsia="맑은 고딕" w:cs="Times New Roman" w:hint="eastAsia"/>
                <w:sz w:val="21"/>
                <w:szCs w:val="21"/>
                <w:lang w:eastAsia="ko-KR"/>
              </w:rPr>
              <w:t>7</w:t>
            </w:r>
            <w:r w:rsidR="00FC5AC3">
              <w:rPr>
                <w:rFonts w:eastAsia="SimSun" w:cs="Times New Roman"/>
                <w:sz w:val="21"/>
                <w:szCs w:val="21"/>
                <w:lang w:eastAsia="zh-CN"/>
              </w:rPr>
              <w:t xml:space="preserve"> categories</w:t>
            </w:r>
          </w:p>
        </w:tc>
        <w:tc>
          <w:tcPr>
            <w:tcW w:w="3506" w:type="dxa"/>
            <w:tcBorders>
              <w:top w:val="nil"/>
              <w:left w:val="nil"/>
              <w:bottom w:val="nil"/>
              <w:right w:val="nil"/>
            </w:tcBorders>
          </w:tcPr>
          <w:p w14:paraId="68D4F1E1" w14:textId="4C503475" w:rsidR="00FC5AC3" w:rsidRDefault="00FC5AC3" w:rsidP="00764D99">
            <w:pPr>
              <w:widowControl/>
              <w:jc w:val="left"/>
              <w:rPr>
                <w:rFonts w:eastAsia="맑은 고딕" w:cs="Times New Roman"/>
                <w:sz w:val="21"/>
                <w:szCs w:val="21"/>
                <w:lang w:eastAsia="ko-KR"/>
              </w:rPr>
            </w:pPr>
            <w:proofErr w:type="spellStart"/>
            <w:r>
              <w:rPr>
                <w:rFonts w:eastAsia="SimSun" w:cs="Times New Roman"/>
                <w:sz w:val="21"/>
                <w:szCs w:val="21"/>
                <w:lang w:eastAsia="zh-CN"/>
              </w:rPr>
              <w:t>Sst</w:t>
            </w:r>
            <w:proofErr w:type="spellEnd"/>
            <w:r>
              <w:rPr>
                <w:rFonts w:eastAsia="SimSun" w:cs="Times New Roman"/>
                <w:sz w:val="21"/>
                <w:szCs w:val="21"/>
                <w:lang w:eastAsia="zh-CN"/>
              </w:rPr>
              <w:t>&lt;10℃;10℃</w:t>
            </w:r>
            <w:r>
              <w:rPr>
                <w:rFonts w:ascii="SimSun" w:eastAsia="SimSun" w:hAnsi="SimSun" w:cs="SimSun" w:hint="eastAsia"/>
                <w:sz w:val="21"/>
                <w:szCs w:val="21"/>
                <w:lang w:eastAsia="zh-CN"/>
              </w:rPr>
              <w:t>≦</w:t>
            </w:r>
            <w:proofErr w:type="spellStart"/>
            <w:r>
              <w:rPr>
                <w:rFonts w:eastAsia="SimSun" w:cs="Times New Roman"/>
                <w:sz w:val="21"/>
                <w:szCs w:val="21"/>
                <w:lang w:eastAsia="zh-CN"/>
              </w:rPr>
              <w:t>Sst</w:t>
            </w:r>
            <w:proofErr w:type="spellEnd"/>
            <w:r>
              <w:rPr>
                <w:rFonts w:eastAsia="SimSun" w:cs="Times New Roman" w:hint="eastAsia"/>
                <w:sz w:val="21"/>
                <w:szCs w:val="21"/>
                <w:lang w:eastAsia="zh-CN"/>
              </w:rPr>
              <w:t>＜</w:t>
            </w:r>
            <w:r>
              <w:rPr>
                <w:rFonts w:eastAsia="SimSun" w:cs="Times New Roman"/>
                <w:sz w:val="21"/>
                <w:szCs w:val="21"/>
                <w:lang w:eastAsia="zh-CN"/>
              </w:rPr>
              <w:t>1</w:t>
            </w:r>
            <w:r>
              <w:rPr>
                <w:rFonts w:eastAsia="맑은 고딕" w:cs="Times New Roman" w:hint="eastAsia"/>
                <w:sz w:val="21"/>
                <w:szCs w:val="21"/>
                <w:lang w:eastAsia="ko-KR"/>
              </w:rPr>
              <w:t>4</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1</w:t>
            </w:r>
            <w:r>
              <w:rPr>
                <w:rFonts w:eastAsia="맑은 고딕" w:cs="Times New Roman" w:hint="eastAsia"/>
                <w:sz w:val="21"/>
                <w:szCs w:val="21"/>
                <w:lang w:eastAsia="ko-KR"/>
              </w:rPr>
              <w:t>4</w:t>
            </w:r>
            <w:r>
              <w:rPr>
                <w:rFonts w:eastAsia="SimSun" w:cs="Times New Roman"/>
                <w:sz w:val="21"/>
                <w:szCs w:val="21"/>
                <w:lang w:eastAsia="zh-CN"/>
              </w:rPr>
              <w:t>℃</w:t>
            </w:r>
            <w:r>
              <w:rPr>
                <w:rFonts w:ascii="SimSun" w:eastAsia="SimSun" w:hAnsi="SimSun" w:cs="SimSun" w:hint="eastAsia"/>
                <w:sz w:val="21"/>
                <w:szCs w:val="21"/>
                <w:lang w:eastAsia="zh-CN"/>
              </w:rPr>
              <w:t>≦</w:t>
            </w:r>
            <w:r>
              <w:rPr>
                <w:rFonts w:eastAsia="SimSun" w:cs="Times New Roman"/>
                <w:sz w:val="21"/>
                <w:szCs w:val="21"/>
                <w:lang w:eastAsia="zh-CN"/>
              </w:rPr>
              <w:t>Sst≤1</w:t>
            </w:r>
            <w:r>
              <w:rPr>
                <w:rFonts w:eastAsia="맑은 고딕" w:cs="Times New Roman" w:hint="eastAsia"/>
                <w:sz w:val="21"/>
                <w:szCs w:val="21"/>
                <w:lang w:eastAsia="ko-KR"/>
              </w:rPr>
              <w:t>8</w:t>
            </w:r>
            <w:r>
              <w:rPr>
                <w:rFonts w:eastAsia="SimSun" w:cs="Times New Roman"/>
                <w:sz w:val="21"/>
                <w:szCs w:val="21"/>
                <w:lang w:eastAsia="zh-CN"/>
              </w:rPr>
              <w:t>℃</w:t>
            </w:r>
            <w:r>
              <w:rPr>
                <w:rFonts w:eastAsia="맑은 고딕" w:cs="Times New Roman" w:hint="eastAsia"/>
                <w:sz w:val="21"/>
                <w:szCs w:val="21"/>
                <w:lang w:eastAsia="ko-KR"/>
              </w:rPr>
              <w:t xml:space="preserve">, </w:t>
            </w:r>
            <w:r>
              <w:rPr>
                <w:rFonts w:eastAsia="SimSun" w:cs="Times New Roman"/>
                <w:sz w:val="21"/>
                <w:szCs w:val="21"/>
                <w:lang w:eastAsia="zh-CN"/>
              </w:rPr>
              <w:t>1</w:t>
            </w:r>
            <w:r>
              <w:rPr>
                <w:rFonts w:eastAsia="맑은 고딕" w:cs="Times New Roman" w:hint="eastAsia"/>
                <w:sz w:val="21"/>
                <w:szCs w:val="21"/>
                <w:lang w:eastAsia="ko-KR"/>
              </w:rPr>
              <w:t>8</w:t>
            </w:r>
            <w:r>
              <w:rPr>
                <w:rFonts w:eastAsia="SimSun" w:cs="Times New Roman"/>
                <w:sz w:val="21"/>
                <w:szCs w:val="21"/>
                <w:lang w:eastAsia="zh-CN"/>
              </w:rPr>
              <w:t>℃</w:t>
            </w:r>
            <w:r>
              <w:rPr>
                <w:rFonts w:eastAsia="맑은 고딕" w:cs="Times New Roman" w:hint="eastAsia"/>
                <w:sz w:val="21"/>
                <w:szCs w:val="21"/>
                <w:lang w:eastAsia="ko-KR"/>
              </w:rPr>
              <w:t>&lt;</w:t>
            </w:r>
            <w:proofErr w:type="spellStart"/>
            <w:r>
              <w:rPr>
                <w:rFonts w:eastAsia="SimSun" w:cs="Times New Roman"/>
                <w:sz w:val="21"/>
                <w:szCs w:val="21"/>
                <w:lang w:eastAsia="zh-CN"/>
              </w:rPr>
              <w:t>Ss</w:t>
            </w:r>
            <w:r>
              <w:rPr>
                <w:rFonts w:eastAsia="맑은 고딕" w:cs="Times New Roman" w:hint="eastAsia"/>
                <w:sz w:val="21"/>
                <w:szCs w:val="21"/>
                <w:lang w:eastAsia="ko-KR"/>
              </w:rPr>
              <w:t>t</w:t>
            </w:r>
            <w:proofErr w:type="spellEnd"/>
          </w:p>
          <w:p w14:paraId="4C6C7A65" w14:textId="23F9E4A9" w:rsidR="001F5C32" w:rsidRDefault="001F5C32" w:rsidP="005B573B">
            <w:pPr>
              <w:widowControl/>
              <w:jc w:val="left"/>
              <w:rPr>
                <w:rFonts w:eastAsia="SimSun" w:cs="Times New Roman"/>
                <w:sz w:val="21"/>
                <w:szCs w:val="21"/>
                <w:lang w:eastAsia="zh-CN"/>
              </w:rPr>
            </w:pPr>
            <w:proofErr w:type="spellStart"/>
            <w:r>
              <w:rPr>
                <w:rFonts w:eastAsia="SimSun" w:cs="Times New Roman"/>
                <w:sz w:val="21"/>
                <w:szCs w:val="21"/>
                <w:lang w:eastAsia="zh-CN"/>
              </w:rPr>
              <w:t>Sst</w:t>
            </w:r>
            <w:proofErr w:type="spellEnd"/>
            <w:r>
              <w:rPr>
                <w:rFonts w:eastAsia="SimSun" w:cs="Times New Roman"/>
                <w:sz w:val="21"/>
                <w:szCs w:val="21"/>
                <w:lang w:eastAsia="zh-CN"/>
              </w:rPr>
              <w:t>&lt;10℃;10℃</w:t>
            </w:r>
            <w:r>
              <w:rPr>
                <w:rFonts w:ascii="SimSun" w:eastAsia="SimSun" w:hAnsi="SimSun" w:cs="SimSun" w:hint="eastAsia"/>
                <w:sz w:val="21"/>
                <w:szCs w:val="21"/>
                <w:lang w:eastAsia="zh-CN"/>
              </w:rPr>
              <w:t>≦</w:t>
            </w:r>
            <w:proofErr w:type="spellStart"/>
            <w:r>
              <w:rPr>
                <w:rFonts w:eastAsia="SimSun" w:cs="Times New Roman"/>
                <w:sz w:val="21"/>
                <w:szCs w:val="21"/>
                <w:lang w:eastAsia="zh-CN"/>
              </w:rPr>
              <w:t>Sst</w:t>
            </w:r>
            <w:proofErr w:type="spellEnd"/>
            <w:r>
              <w:rPr>
                <w:rFonts w:eastAsia="SimSun" w:cs="Times New Roman" w:hint="eastAsia"/>
                <w:sz w:val="21"/>
                <w:szCs w:val="21"/>
                <w:lang w:eastAsia="zh-CN"/>
              </w:rPr>
              <w:t>＜</w:t>
            </w:r>
            <w:r>
              <w:rPr>
                <w:rFonts w:eastAsia="SimSun" w:cs="Times New Roman"/>
                <w:sz w:val="21"/>
                <w:szCs w:val="21"/>
                <w:lang w:eastAsia="zh-CN"/>
              </w:rPr>
              <w:t>1</w:t>
            </w:r>
            <w:r w:rsidR="00FC298C">
              <w:rPr>
                <w:rFonts w:eastAsia="맑은 고딕" w:cs="Times New Roman" w:hint="eastAsia"/>
                <w:sz w:val="21"/>
                <w:szCs w:val="21"/>
                <w:lang w:eastAsia="ko-KR"/>
              </w:rPr>
              <w:t>2</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1</w:t>
            </w:r>
            <w:r w:rsidR="00FC298C">
              <w:rPr>
                <w:rFonts w:eastAsia="맑은 고딕" w:cs="Times New Roman" w:hint="eastAsia"/>
                <w:sz w:val="21"/>
                <w:szCs w:val="21"/>
                <w:lang w:eastAsia="ko-KR"/>
              </w:rPr>
              <w:t>2</w:t>
            </w:r>
            <w:r>
              <w:rPr>
                <w:rFonts w:eastAsia="SimSun" w:cs="Times New Roman"/>
                <w:sz w:val="21"/>
                <w:szCs w:val="21"/>
                <w:lang w:eastAsia="zh-CN"/>
              </w:rPr>
              <w:t>℃</w:t>
            </w:r>
            <w:r>
              <w:rPr>
                <w:rFonts w:ascii="SimSun" w:eastAsia="SimSun" w:hAnsi="SimSun" w:cs="SimSun" w:hint="eastAsia"/>
                <w:sz w:val="21"/>
                <w:szCs w:val="21"/>
                <w:lang w:eastAsia="zh-CN"/>
              </w:rPr>
              <w:t>≦</w:t>
            </w:r>
            <w:proofErr w:type="spellStart"/>
            <w:r>
              <w:rPr>
                <w:rFonts w:eastAsia="SimSun" w:cs="Times New Roman"/>
                <w:sz w:val="21"/>
                <w:szCs w:val="21"/>
                <w:lang w:eastAsia="zh-CN"/>
              </w:rPr>
              <w:t>Sst</w:t>
            </w:r>
            <w:proofErr w:type="spellEnd"/>
            <w:r>
              <w:rPr>
                <w:rFonts w:eastAsia="SimSun" w:cs="Times New Roman" w:hint="eastAsia"/>
                <w:sz w:val="21"/>
                <w:szCs w:val="21"/>
                <w:lang w:eastAsia="zh-CN"/>
              </w:rPr>
              <w:t>＜</w:t>
            </w:r>
            <w:r>
              <w:rPr>
                <w:rFonts w:eastAsia="SimSun" w:cs="Times New Roman"/>
                <w:sz w:val="21"/>
                <w:szCs w:val="21"/>
                <w:lang w:eastAsia="zh-CN"/>
              </w:rPr>
              <w:t>1</w:t>
            </w:r>
            <w:r w:rsidR="00FC298C">
              <w:rPr>
                <w:rFonts w:eastAsia="맑은 고딕" w:cs="Times New Roman" w:hint="eastAsia"/>
                <w:sz w:val="21"/>
                <w:szCs w:val="21"/>
                <w:lang w:eastAsia="ko-KR"/>
              </w:rPr>
              <w:t>4</w:t>
            </w:r>
            <w:r>
              <w:rPr>
                <w:rFonts w:eastAsia="SimSun" w:cs="Times New Roman"/>
                <w:sz w:val="21"/>
                <w:szCs w:val="21"/>
                <w:lang w:eastAsia="zh-CN"/>
              </w:rPr>
              <w:t>℃</w:t>
            </w:r>
            <w:r>
              <w:rPr>
                <w:rFonts w:eastAsia="SimSun" w:cs="Times New Roman" w:hint="eastAsia"/>
                <w:sz w:val="21"/>
                <w:szCs w:val="21"/>
                <w:lang w:eastAsia="zh-CN"/>
              </w:rPr>
              <w:t>，</w:t>
            </w:r>
            <w:r>
              <w:rPr>
                <w:rFonts w:eastAsia="SimSun" w:cs="Times New Roman"/>
                <w:sz w:val="21"/>
                <w:szCs w:val="21"/>
                <w:lang w:eastAsia="zh-CN"/>
              </w:rPr>
              <w:t>…, 1</w:t>
            </w:r>
            <w:r w:rsidR="00FC298C">
              <w:rPr>
                <w:rFonts w:eastAsia="맑은 고딕" w:cs="Times New Roman" w:hint="eastAsia"/>
                <w:sz w:val="21"/>
                <w:szCs w:val="21"/>
                <w:lang w:eastAsia="ko-KR"/>
              </w:rPr>
              <w:t>8</w:t>
            </w:r>
            <w:r>
              <w:rPr>
                <w:rFonts w:eastAsia="SimSun" w:cs="Times New Roman"/>
                <w:sz w:val="21"/>
                <w:szCs w:val="21"/>
                <w:lang w:eastAsia="zh-CN"/>
              </w:rPr>
              <w:t>℃</w:t>
            </w:r>
            <w:r>
              <w:rPr>
                <w:rFonts w:ascii="SimSun" w:eastAsia="SimSun" w:hAnsi="SimSun" w:cs="SimSun" w:hint="eastAsia"/>
                <w:sz w:val="21"/>
                <w:szCs w:val="21"/>
                <w:lang w:eastAsia="zh-CN"/>
              </w:rPr>
              <w:t>≦</w:t>
            </w:r>
            <w:proofErr w:type="spellStart"/>
            <w:r w:rsidR="0033136A">
              <w:rPr>
                <w:rFonts w:eastAsia="SimSun" w:cs="Times New Roman"/>
                <w:sz w:val="21"/>
                <w:szCs w:val="21"/>
                <w:lang w:eastAsia="zh-CN"/>
              </w:rPr>
              <w:t>Sst</w:t>
            </w:r>
            <w:proofErr w:type="spellEnd"/>
            <w:r w:rsidR="0033136A">
              <w:rPr>
                <w:rFonts w:eastAsia="맑은 고딕" w:cs="Times New Roman" w:hint="eastAsia"/>
                <w:sz w:val="21"/>
                <w:szCs w:val="21"/>
                <w:lang w:eastAsia="ko-KR"/>
              </w:rPr>
              <w:t>&lt;</w:t>
            </w:r>
            <w:r>
              <w:rPr>
                <w:rFonts w:eastAsia="SimSun" w:cs="Times New Roman"/>
                <w:sz w:val="21"/>
                <w:szCs w:val="21"/>
                <w:lang w:eastAsia="zh-CN"/>
              </w:rPr>
              <w:t xml:space="preserve">20℃; </w:t>
            </w:r>
            <w:r w:rsidR="00764D99">
              <w:rPr>
                <w:rFonts w:eastAsia="SimSun" w:cs="Times New Roman"/>
                <w:sz w:val="21"/>
                <w:szCs w:val="21"/>
                <w:lang w:eastAsia="zh-CN"/>
              </w:rPr>
              <w:t>20℃</w:t>
            </w:r>
            <w:r w:rsidR="0033136A">
              <w:rPr>
                <w:rFonts w:eastAsia="SimSun" w:cs="Times New Roman"/>
                <w:sz w:val="21"/>
                <w:szCs w:val="21"/>
                <w:lang w:eastAsia="zh-CN"/>
              </w:rPr>
              <w:t>≤</w:t>
            </w:r>
            <w:proofErr w:type="spellStart"/>
            <w:r>
              <w:rPr>
                <w:rFonts w:eastAsia="SimSun" w:cs="Times New Roman"/>
                <w:sz w:val="21"/>
                <w:szCs w:val="21"/>
                <w:lang w:eastAsia="zh-CN"/>
              </w:rPr>
              <w:t>Sst</w:t>
            </w:r>
            <w:proofErr w:type="spellEnd"/>
          </w:p>
        </w:tc>
        <w:tc>
          <w:tcPr>
            <w:tcW w:w="2264" w:type="dxa"/>
            <w:tcBorders>
              <w:top w:val="nil"/>
              <w:left w:val="nil"/>
              <w:bottom w:val="nil"/>
              <w:right w:val="nil"/>
            </w:tcBorders>
          </w:tcPr>
          <w:p w14:paraId="1856D02E" w14:textId="77777777" w:rsidR="001F5C32" w:rsidRDefault="001F5C32" w:rsidP="00FC5AC3">
            <w:pPr>
              <w:widowControl/>
              <w:jc w:val="left"/>
              <w:rPr>
                <w:rFonts w:eastAsia="맑은 고딕" w:cs="Times New Roman"/>
                <w:sz w:val="21"/>
                <w:szCs w:val="21"/>
                <w:lang w:eastAsia="ko-KR"/>
              </w:rPr>
            </w:pPr>
            <w:r>
              <w:rPr>
                <w:rFonts w:eastAsia="SimSun" w:cs="Times New Roman"/>
                <w:sz w:val="21"/>
                <w:szCs w:val="21"/>
                <w:lang w:eastAsia="zh-CN"/>
              </w:rPr>
              <w:t xml:space="preserve">at intervals of </w:t>
            </w:r>
            <w:r w:rsidR="00FC5AC3">
              <w:rPr>
                <w:rFonts w:eastAsia="맑은 고딕" w:cs="Times New Roman" w:hint="eastAsia"/>
                <w:sz w:val="21"/>
                <w:szCs w:val="21"/>
                <w:lang w:eastAsia="ko-KR"/>
              </w:rPr>
              <w:t>4</w:t>
            </w:r>
            <w:r>
              <w:rPr>
                <w:rFonts w:eastAsia="SimSun" w:cs="Times New Roman"/>
                <w:sz w:val="21"/>
                <w:szCs w:val="21"/>
                <w:lang w:eastAsia="zh-CN"/>
              </w:rPr>
              <w:t>℃</w:t>
            </w:r>
          </w:p>
          <w:p w14:paraId="1AF4C667" w14:textId="77777777" w:rsidR="007135E2" w:rsidRDefault="007135E2" w:rsidP="00FC5AC3">
            <w:pPr>
              <w:widowControl/>
              <w:jc w:val="left"/>
              <w:rPr>
                <w:rFonts w:eastAsia="맑은 고딕" w:cs="Times New Roman"/>
                <w:sz w:val="21"/>
                <w:szCs w:val="21"/>
                <w:lang w:eastAsia="ko-KR"/>
              </w:rPr>
            </w:pPr>
          </w:p>
          <w:p w14:paraId="557D2BA2" w14:textId="60A871AC" w:rsidR="00FC5AC3" w:rsidRDefault="00FC5AC3" w:rsidP="00FC5AC3">
            <w:pPr>
              <w:widowControl/>
              <w:jc w:val="left"/>
              <w:rPr>
                <w:rFonts w:eastAsia="SimSun" w:cs="Times New Roman"/>
                <w:sz w:val="21"/>
                <w:szCs w:val="21"/>
                <w:lang w:eastAsia="zh-CN"/>
              </w:rPr>
            </w:pPr>
            <w:r>
              <w:rPr>
                <w:rFonts w:eastAsia="SimSun" w:cs="Times New Roman"/>
                <w:sz w:val="21"/>
                <w:szCs w:val="21"/>
                <w:lang w:eastAsia="zh-CN"/>
              </w:rPr>
              <w:t xml:space="preserve">at intervals of </w:t>
            </w:r>
            <w:r w:rsidR="006A7383">
              <w:rPr>
                <w:rFonts w:eastAsia="맑은 고딕" w:cs="Times New Roman" w:hint="eastAsia"/>
                <w:sz w:val="21"/>
                <w:szCs w:val="21"/>
                <w:lang w:eastAsia="ko-KR"/>
              </w:rPr>
              <w:t>2</w:t>
            </w:r>
            <w:r>
              <w:rPr>
                <w:rFonts w:eastAsia="SimSun" w:cs="Times New Roman"/>
                <w:sz w:val="21"/>
                <w:szCs w:val="21"/>
                <w:lang w:eastAsia="zh-CN"/>
              </w:rPr>
              <w:t>℃</w:t>
            </w:r>
          </w:p>
          <w:p w14:paraId="3B922AD1" w14:textId="640C9B26" w:rsidR="00FC5AC3" w:rsidRPr="00FC5AC3" w:rsidRDefault="00FC5AC3" w:rsidP="00FC5AC3">
            <w:pPr>
              <w:widowControl/>
              <w:jc w:val="left"/>
              <w:rPr>
                <w:rFonts w:eastAsia="맑은 고딕" w:cs="Times New Roman"/>
                <w:sz w:val="21"/>
                <w:szCs w:val="21"/>
                <w:lang w:eastAsia="ko-KR"/>
              </w:rPr>
            </w:pPr>
          </w:p>
        </w:tc>
      </w:tr>
      <w:tr w:rsidR="007135E2" w14:paraId="5AD01E8F" w14:textId="77777777" w:rsidTr="00C57817">
        <w:tc>
          <w:tcPr>
            <w:tcW w:w="1510" w:type="dxa"/>
            <w:tcBorders>
              <w:top w:val="nil"/>
              <w:left w:val="nil"/>
              <w:bottom w:val="single" w:sz="4" w:space="0" w:color="auto"/>
              <w:right w:val="nil"/>
            </w:tcBorders>
            <w:hideMark/>
          </w:tcPr>
          <w:p w14:paraId="097BC1C2" w14:textId="0ECCFEFC" w:rsidR="001F5C32" w:rsidRPr="002E369A" w:rsidRDefault="002E369A">
            <w:pPr>
              <w:widowControl/>
              <w:jc w:val="left"/>
              <w:rPr>
                <w:rFonts w:eastAsia="맑은 고딕" w:cs="Times New Roman"/>
                <w:sz w:val="21"/>
                <w:szCs w:val="21"/>
                <w:lang w:eastAsia="ko-KR"/>
              </w:rPr>
            </w:pPr>
            <w:r>
              <w:rPr>
                <w:rFonts w:eastAsia="맑은 고딕" w:cs="Times New Roman" w:hint="eastAsia"/>
                <w:kern w:val="0"/>
                <w:sz w:val="21"/>
                <w:szCs w:val="21"/>
                <w:lang w:eastAsia="ko-KR"/>
              </w:rPr>
              <w:t>Vessel tonnage</w:t>
            </w:r>
          </w:p>
        </w:tc>
        <w:tc>
          <w:tcPr>
            <w:tcW w:w="845" w:type="dxa"/>
            <w:tcBorders>
              <w:top w:val="nil"/>
              <w:left w:val="nil"/>
              <w:bottom w:val="single" w:sz="4" w:space="0" w:color="auto"/>
              <w:right w:val="nil"/>
            </w:tcBorders>
          </w:tcPr>
          <w:p w14:paraId="2F56E689" w14:textId="77777777" w:rsidR="001F5C32" w:rsidRDefault="0033136A" w:rsidP="0033136A">
            <w:pPr>
              <w:widowControl/>
              <w:jc w:val="left"/>
              <w:rPr>
                <w:rFonts w:eastAsia="맑은 고딕" w:cs="Times New Roman"/>
                <w:i/>
                <w:sz w:val="21"/>
                <w:szCs w:val="21"/>
                <w:lang w:eastAsia="ko-KR"/>
              </w:rPr>
            </w:pPr>
            <w:r>
              <w:rPr>
                <w:rFonts w:eastAsia="맑은 고딕" w:cs="Times New Roman" w:hint="eastAsia"/>
                <w:i/>
                <w:sz w:val="21"/>
                <w:szCs w:val="21"/>
                <w:lang w:eastAsia="ko-KR"/>
              </w:rPr>
              <w:t>Grt1</w:t>
            </w:r>
          </w:p>
          <w:p w14:paraId="55D8BAAE" w14:textId="44749EC2" w:rsidR="0033136A" w:rsidRDefault="0033136A" w:rsidP="0033136A">
            <w:pPr>
              <w:widowControl/>
              <w:jc w:val="left"/>
              <w:rPr>
                <w:rFonts w:eastAsia="맑은 고딕" w:cs="Times New Roman"/>
                <w:i/>
                <w:sz w:val="21"/>
                <w:szCs w:val="21"/>
                <w:lang w:eastAsia="ko-KR"/>
              </w:rPr>
            </w:pPr>
            <w:r>
              <w:rPr>
                <w:rFonts w:eastAsia="맑은 고딕" w:cs="Times New Roman" w:hint="eastAsia"/>
                <w:i/>
                <w:sz w:val="21"/>
                <w:szCs w:val="21"/>
                <w:lang w:eastAsia="ko-KR"/>
              </w:rPr>
              <w:t>Grt2</w:t>
            </w:r>
          </w:p>
          <w:p w14:paraId="0E05FCF7" w14:textId="4F99F397" w:rsidR="00C57817" w:rsidRDefault="00C57817" w:rsidP="00C57817">
            <w:pPr>
              <w:widowControl/>
              <w:jc w:val="left"/>
              <w:rPr>
                <w:rFonts w:eastAsia="맑은 고딕" w:cs="Times New Roman"/>
                <w:i/>
                <w:sz w:val="21"/>
                <w:szCs w:val="21"/>
                <w:lang w:eastAsia="ko-KR"/>
              </w:rPr>
            </w:pPr>
            <w:r>
              <w:rPr>
                <w:rFonts w:eastAsia="맑은 고딕" w:cs="Times New Roman" w:hint="eastAsia"/>
                <w:i/>
                <w:sz w:val="21"/>
                <w:szCs w:val="21"/>
                <w:lang w:eastAsia="ko-KR"/>
              </w:rPr>
              <w:t>Gr</w:t>
            </w:r>
            <w:r>
              <w:rPr>
                <w:rFonts w:eastAsia="맑은 고딕" w:cs="Times New Roman"/>
                <w:i/>
                <w:sz w:val="21"/>
                <w:szCs w:val="21"/>
                <w:lang w:eastAsia="ko-KR"/>
              </w:rPr>
              <w:t>3</w:t>
            </w:r>
            <w:r>
              <w:rPr>
                <w:rFonts w:eastAsia="맑은 고딕" w:cs="Times New Roman" w:hint="eastAsia"/>
                <w:i/>
                <w:sz w:val="21"/>
                <w:szCs w:val="21"/>
                <w:lang w:eastAsia="ko-KR"/>
              </w:rPr>
              <w:t>2</w:t>
            </w:r>
          </w:p>
          <w:p w14:paraId="67661D6B" w14:textId="22A98C41" w:rsidR="0033136A" w:rsidRPr="0033136A" w:rsidRDefault="0033136A" w:rsidP="0033136A">
            <w:pPr>
              <w:widowControl/>
              <w:jc w:val="left"/>
              <w:rPr>
                <w:rFonts w:eastAsia="맑은 고딕" w:cs="Times New Roman"/>
                <w:i/>
                <w:sz w:val="21"/>
                <w:szCs w:val="21"/>
                <w:lang w:eastAsia="ko-KR"/>
              </w:rPr>
            </w:pPr>
          </w:p>
        </w:tc>
        <w:tc>
          <w:tcPr>
            <w:tcW w:w="1331" w:type="dxa"/>
            <w:tcBorders>
              <w:top w:val="nil"/>
              <w:left w:val="nil"/>
              <w:bottom w:val="single" w:sz="4" w:space="0" w:color="auto"/>
              <w:right w:val="nil"/>
            </w:tcBorders>
            <w:hideMark/>
          </w:tcPr>
          <w:p w14:paraId="4FE71E32" w14:textId="6B190BAE" w:rsidR="00C57817" w:rsidRDefault="00C57817" w:rsidP="00C57817">
            <w:pPr>
              <w:widowControl/>
              <w:jc w:val="left"/>
              <w:rPr>
                <w:rFonts w:eastAsia="맑은 고딕" w:cs="Times New Roman"/>
                <w:sz w:val="21"/>
                <w:szCs w:val="21"/>
                <w:lang w:eastAsia="ko-KR"/>
              </w:rPr>
            </w:pPr>
            <w:r>
              <w:rPr>
                <w:rFonts w:eastAsia="SimSun" w:cs="Times New Roman"/>
                <w:sz w:val="21"/>
                <w:szCs w:val="21"/>
                <w:lang w:eastAsia="zh-CN"/>
              </w:rPr>
              <w:t>2 categories</w:t>
            </w:r>
          </w:p>
          <w:p w14:paraId="7695F77C" w14:textId="00AF27CB" w:rsidR="002E369A" w:rsidRDefault="002E369A">
            <w:pPr>
              <w:widowControl/>
              <w:jc w:val="left"/>
              <w:rPr>
                <w:rFonts w:eastAsia="맑은 고딕" w:cs="Times New Roman"/>
                <w:sz w:val="21"/>
                <w:szCs w:val="21"/>
                <w:lang w:eastAsia="ko-KR"/>
              </w:rPr>
            </w:pPr>
            <w:r>
              <w:rPr>
                <w:rFonts w:eastAsia="맑은 고딕" w:cs="Times New Roman" w:hint="eastAsia"/>
                <w:sz w:val="21"/>
                <w:szCs w:val="21"/>
                <w:lang w:eastAsia="ko-KR"/>
              </w:rPr>
              <w:t>3</w:t>
            </w:r>
            <w:r>
              <w:rPr>
                <w:rFonts w:eastAsia="SimSun" w:cs="Times New Roman"/>
                <w:sz w:val="21"/>
                <w:szCs w:val="21"/>
                <w:lang w:eastAsia="zh-CN"/>
              </w:rPr>
              <w:t xml:space="preserve"> categories</w:t>
            </w:r>
          </w:p>
          <w:p w14:paraId="22BBFC6D" w14:textId="05B673A1" w:rsidR="007135E2" w:rsidRPr="007135E2" w:rsidRDefault="00074747">
            <w:pPr>
              <w:widowControl/>
              <w:jc w:val="left"/>
              <w:rPr>
                <w:rFonts w:eastAsia="맑은 고딕" w:cs="Times New Roman"/>
                <w:sz w:val="21"/>
                <w:szCs w:val="21"/>
                <w:lang w:eastAsia="ko-KR"/>
              </w:rPr>
            </w:pPr>
            <w:r>
              <w:rPr>
                <w:rFonts w:eastAsia="맑은 고딕" w:cs="Times New Roman" w:hint="eastAsia"/>
                <w:sz w:val="21"/>
                <w:szCs w:val="21"/>
                <w:lang w:eastAsia="ko-KR"/>
              </w:rPr>
              <w:t>4</w:t>
            </w:r>
            <w:r w:rsidR="001F5C32">
              <w:rPr>
                <w:rFonts w:eastAsia="SimSun" w:cs="Times New Roman"/>
                <w:sz w:val="21"/>
                <w:szCs w:val="21"/>
                <w:lang w:eastAsia="zh-CN"/>
              </w:rPr>
              <w:t xml:space="preserve"> categories</w:t>
            </w:r>
          </w:p>
          <w:p w14:paraId="774E8E2D" w14:textId="2C5722D5" w:rsidR="0033136A" w:rsidRPr="0033136A" w:rsidRDefault="0033136A">
            <w:pPr>
              <w:widowControl/>
              <w:jc w:val="left"/>
              <w:rPr>
                <w:rFonts w:eastAsia="맑은 고딕" w:cs="Times New Roman"/>
                <w:sz w:val="21"/>
                <w:szCs w:val="21"/>
                <w:lang w:eastAsia="ko-KR"/>
              </w:rPr>
            </w:pPr>
          </w:p>
        </w:tc>
        <w:tc>
          <w:tcPr>
            <w:tcW w:w="3506" w:type="dxa"/>
            <w:tcBorders>
              <w:top w:val="nil"/>
              <w:left w:val="nil"/>
              <w:bottom w:val="single" w:sz="4" w:space="0" w:color="auto"/>
              <w:right w:val="nil"/>
            </w:tcBorders>
          </w:tcPr>
          <w:p w14:paraId="3B24B90C" w14:textId="51D72B79" w:rsidR="00C57817" w:rsidRDefault="00C57817" w:rsidP="0033136A">
            <w:pPr>
              <w:widowControl/>
              <w:jc w:val="left"/>
              <w:rPr>
                <w:rFonts w:eastAsia="맑은 고딕" w:cs="Times New Roman"/>
                <w:sz w:val="21"/>
                <w:szCs w:val="21"/>
                <w:lang w:eastAsia="ko-KR"/>
              </w:rPr>
            </w:pPr>
            <w:proofErr w:type="spellStart"/>
            <w:r>
              <w:rPr>
                <w:rFonts w:eastAsia="맑은 고딕" w:cs="Times New Roman" w:hint="eastAsia"/>
                <w:sz w:val="21"/>
                <w:szCs w:val="21"/>
                <w:lang w:eastAsia="ko-KR"/>
              </w:rPr>
              <w:t>Grt</w:t>
            </w:r>
            <w:proofErr w:type="spellEnd"/>
            <w:r>
              <w:rPr>
                <w:rFonts w:eastAsia="SimSun" w:cs="Times New Roman"/>
                <w:sz w:val="21"/>
                <w:szCs w:val="21"/>
                <w:lang w:eastAsia="zh-CN"/>
              </w:rPr>
              <w:t>&lt;</w:t>
            </w:r>
            <w:r>
              <w:rPr>
                <w:rFonts w:eastAsia="맑은 고딕" w:cs="Times New Roman" w:hint="eastAsia"/>
                <w:sz w:val="21"/>
                <w:szCs w:val="21"/>
                <w:lang w:eastAsia="ko-KR"/>
              </w:rPr>
              <w:t>400tons; 400</w:t>
            </w:r>
            <w:r>
              <w:rPr>
                <w:rFonts w:ascii="SimSun" w:eastAsia="SimSun" w:hAnsi="SimSun" w:cs="SimSun" w:hint="eastAsia"/>
                <w:sz w:val="21"/>
                <w:szCs w:val="21"/>
                <w:lang w:eastAsia="zh-CN"/>
              </w:rPr>
              <w:t>≦</w:t>
            </w:r>
            <w:proofErr w:type="spellStart"/>
            <w:r>
              <w:rPr>
                <w:rFonts w:eastAsia="맑은 고딕" w:cs="Times New Roman" w:hint="eastAsia"/>
                <w:sz w:val="21"/>
                <w:szCs w:val="21"/>
                <w:lang w:eastAsia="ko-KR"/>
              </w:rPr>
              <w:t>Gr</w:t>
            </w:r>
            <w:r>
              <w:rPr>
                <w:rFonts w:eastAsia="맑은 고딕" w:cs="Times New Roman"/>
                <w:sz w:val="21"/>
                <w:szCs w:val="21"/>
                <w:lang w:eastAsia="ko-KR"/>
              </w:rPr>
              <w:t>t</w:t>
            </w:r>
            <w:proofErr w:type="spellEnd"/>
          </w:p>
          <w:p w14:paraId="42BB2E7A" w14:textId="34CBCA1E" w:rsidR="0033136A" w:rsidRDefault="002E369A" w:rsidP="0033136A">
            <w:pPr>
              <w:widowControl/>
              <w:jc w:val="left"/>
              <w:rPr>
                <w:rFonts w:eastAsia="맑은 고딕" w:cs="Times New Roman"/>
                <w:sz w:val="21"/>
                <w:szCs w:val="21"/>
                <w:lang w:eastAsia="ko-KR"/>
              </w:rPr>
            </w:pPr>
            <w:proofErr w:type="spellStart"/>
            <w:r>
              <w:rPr>
                <w:rFonts w:eastAsia="맑은 고딕" w:cs="Times New Roman" w:hint="eastAsia"/>
                <w:sz w:val="21"/>
                <w:szCs w:val="21"/>
                <w:lang w:eastAsia="ko-KR"/>
              </w:rPr>
              <w:t>Grt</w:t>
            </w:r>
            <w:proofErr w:type="spellEnd"/>
            <w:r>
              <w:rPr>
                <w:rFonts w:eastAsia="SimSun" w:cs="Times New Roman"/>
                <w:sz w:val="21"/>
                <w:szCs w:val="21"/>
                <w:lang w:eastAsia="zh-CN"/>
              </w:rPr>
              <w:t>&lt;</w:t>
            </w:r>
            <w:r w:rsidR="00074747">
              <w:rPr>
                <w:rFonts w:eastAsia="맑은 고딕" w:cs="Times New Roman" w:hint="eastAsia"/>
                <w:sz w:val="21"/>
                <w:szCs w:val="21"/>
                <w:lang w:eastAsia="ko-KR"/>
              </w:rPr>
              <w:t>400tons; 4</w:t>
            </w:r>
            <w:r w:rsidR="0033136A">
              <w:rPr>
                <w:rFonts w:eastAsia="맑은 고딕" w:cs="Times New Roman" w:hint="eastAsia"/>
                <w:sz w:val="21"/>
                <w:szCs w:val="21"/>
                <w:lang w:eastAsia="ko-KR"/>
              </w:rPr>
              <w:t>00</w:t>
            </w:r>
            <w:r w:rsidR="001F5C32">
              <w:rPr>
                <w:rFonts w:ascii="SimSun" w:eastAsia="SimSun" w:hAnsi="SimSun" w:cs="SimSun" w:hint="eastAsia"/>
                <w:sz w:val="21"/>
                <w:szCs w:val="21"/>
                <w:lang w:eastAsia="zh-CN"/>
              </w:rPr>
              <w:t>≦</w:t>
            </w:r>
            <w:proofErr w:type="spellStart"/>
            <w:r w:rsidR="0033136A">
              <w:rPr>
                <w:rFonts w:eastAsia="맑은 고딕" w:cs="Times New Roman" w:hint="eastAsia"/>
                <w:sz w:val="21"/>
                <w:szCs w:val="21"/>
                <w:lang w:eastAsia="ko-KR"/>
              </w:rPr>
              <w:t>Grt</w:t>
            </w:r>
            <w:proofErr w:type="spellEnd"/>
            <w:r w:rsidR="001F5C32">
              <w:rPr>
                <w:rFonts w:eastAsia="SimSun" w:cs="Times New Roman" w:hint="eastAsia"/>
                <w:sz w:val="21"/>
                <w:szCs w:val="21"/>
                <w:lang w:eastAsia="zh-CN"/>
              </w:rPr>
              <w:t>＜</w:t>
            </w:r>
            <w:r w:rsidR="00074747">
              <w:rPr>
                <w:rFonts w:eastAsia="맑은 고딕" w:cs="Times New Roman" w:hint="eastAsia"/>
                <w:sz w:val="21"/>
                <w:szCs w:val="21"/>
                <w:lang w:eastAsia="ko-KR"/>
              </w:rPr>
              <w:t>5</w:t>
            </w:r>
            <w:r w:rsidR="0033136A">
              <w:rPr>
                <w:rFonts w:eastAsia="맑은 고딕" w:cs="Times New Roman" w:hint="eastAsia"/>
                <w:sz w:val="21"/>
                <w:szCs w:val="21"/>
                <w:lang w:eastAsia="ko-KR"/>
              </w:rPr>
              <w:t>00;</w:t>
            </w:r>
            <w:r w:rsidR="00074747">
              <w:rPr>
                <w:rFonts w:eastAsia="맑은 고딕" w:cs="Times New Roman" w:hint="eastAsia"/>
                <w:sz w:val="21"/>
                <w:szCs w:val="21"/>
                <w:lang w:eastAsia="ko-KR"/>
              </w:rPr>
              <w:t>5</w:t>
            </w:r>
            <w:r w:rsidR="0033136A">
              <w:rPr>
                <w:rFonts w:eastAsia="맑은 고딕" w:cs="Times New Roman" w:hint="eastAsia"/>
                <w:sz w:val="21"/>
                <w:szCs w:val="21"/>
                <w:lang w:eastAsia="ko-KR"/>
              </w:rPr>
              <w:t>00</w:t>
            </w:r>
            <w:r w:rsidR="0033136A">
              <w:rPr>
                <w:rFonts w:eastAsia="SimSun" w:cs="Times New Roman"/>
                <w:sz w:val="21"/>
                <w:szCs w:val="21"/>
                <w:lang w:eastAsia="zh-CN"/>
              </w:rPr>
              <w:t>≤</w:t>
            </w:r>
            <w:r w:rsidR="0033136A">
              <w:rPr>
                <w:rFonts w:eastAsia="맑은 고딕" w:cs="Times New Roman" w:hint="eastAsia"/>
                <w:sz w:val="21"/>
                <w:szCs w:val="21"/>
                <w:lang w:eastAsia="ko-KR"/>
              </w:rPr>
              <w:t>Grt</w:t>
            </w:r>
          </w:p>
          <w:p w14:paraId="7E80E5E5" w14:textId="02C4A56B" w:rsidR="00F14B06" w:rsidRPr="00F14B06" w:rsidRDefault="0033136A" w:rsidP="00074747">
            <w:pPr>
              <w:widowControl/>
              <w:jc w:val="left"/>
              <w:rPr>
                <w:rFonts w:eastAsia="맑은 고딕" w:cs="Times New Roman"/>
                <w:sz w:val="21"/>
                <w:szCs w:val="21"/>
                <w:lang w:eastAsia="ko-KR"/>
              </w:rPr>
            </w:pPr>
            <w:proofErr w:type="spellStart"/>
            <w:r>
              <w:rPr>
                <w:rFonts w:eastAsia="맑은 고딕" w:cs="Times New Roman" w:hint="eastAsia"/>
                <w:sz w:val="21"/>
                <w:szCs w:val="21"/>
                <w:lang w:eastAsia="ko-KR"/>
              </w:rPr>
              <w:t>Grt</w:t>
            </w:r>
            <w:proofErr w:type="spellEnd"/>
            <w:r>
              <w:rPr>
                <w:rFonts w:eastAsia="SimSun" w:cs="Times New Roman"/>
                <w:sz w:val="21"/>
                <w:szCs w:val="21"/>
                <w:lang w:eastAsia="zh-CN"/>
              </w:rPr>
              <w:t>&lt;</w:t>
            </w:r>
            <w:r w:rsidR="00074747">
              <w:rPr>
                <w:rFonts w:eastAsia="맑은 고딕" w:cs="Times New Roman" w:hint="eastAsia"/>
                <w:sz w:val="21"/>
                <w:szCs w:val="21"/>
                <w:lang w:eastAsia="ko-KR"/>
              </w:rPr>
              <w:t>400tons; 4</w:t>
            </w:r>
            <w:r>
              <w:rPr>
                <w:rFonts w:eastAsia="맑은 고딕" w:cs="Times New Roman" w:hint="eastAsia"/>
                <w:sz w:val="21"/>
                <w:szCs w:val="21"/>
                <w:lang w:eastAsia="ko-KR"/>
              </w:rPr>
              <w:t>00</w:t>
            </w:r>
            <w:r>
              <w:rPr>
                <w:rFonts w:ascii="SimSun" w:eastAsia="SimSun" w:hAnsi="SimSun" w:cs="SimSun" w:hint="eastAsia"/>
                <w:sz w:val="21"/>
                <w:szCs w:val="21"/>
                <w:lang w:eastAsia="zh-CN"/>
              </w:rPr>
              <w:t>≦</w:t>
            </w:r>
            <w:proofErr w:type="spellStart"/>
            <w:r>
              <w:rPr>
                <w:rFonts w:eastAsia="맑은 고딕" w:cs="Times New Roman" w:hint="eastAsia"/>
                <w:sz w:val="21"/>
                <w:szCs w:val="21"/>
                <w:lang w:eastAsia="ko-KR"/>
              </w:rPr>
              <w:t>Grt</w:t>
            </w:r>
            <w:proofErr w:type="spellEnd"/>
            <w:r>
              <w:rPr>
                <w:rFonts w:eastAsia="SimSun" w:cs="Times New Roman" w:hint="eastAsia"/>
                <w:sz w:val="21"/>
                <w:szCs w:val="21"/>
                <w:lang w:eastAsia="zh-CN"/>
              </w:rPr>
              <w:t>＜</w:t>
            </w:r>
            <w:r>
              <w:rPr>
                <w:rFonts w:eastAsia="맑은 고딕" w:cs="Times New Roman" w:hint="eastAsia"/>
                <w:sz w:val="21"/>
                <w:szCs w:val="21"/>
                <w:lang w:eastAsia="ko-KR"/>
              </w:rPr>
              <w:t>4</w:t>
            </w:r>
            <w:r w:rsidR="00074747">
              <w:rPr>
                <w:rFonts w:eastAsia="맑은 고딕" w:cs="Times New Roman" w:hint="eastAsia"/>
                <w:sz w:val="21"/>
                <w:szCs w:val="21"/>
                <w:lang w:eastAsia="ko-KR"/>
              </w:rPr>
              <w:t>5</w:t>
            </w:r>
            <w:r>
              <w:rPr>
                <w:rFonts w:eastAsia="맑은 고딕" w:cs="Times New Roman" w:hint="eastAsia"/>
                <w:sz w:val="21"/>
                <w:szCs w:val="21"/>
                <w:lang w:eastAsia="ko-KR"/>
              </w:rPr>
              <w:t xml:space="preserve">0; </w:t>
            </w:r>
            <w:r w:rsidR="00074747">
              <w:rPr>
                <w:rFonts w:eastAsia="맑은 고딕" w:cs="Times New Roman" w:hint="eastAsia"/>
                <w:sz w:val="21"/>
                <w:szCs w:val="21"/>
                <w:lang w:eastAsia="ko-KR"/>
              </w:rPr>
              <w:t>4</w:t>
            </w:r>
            <w:r w:rsidR="00F14B06">
              <w:rPr>
                <w:rFonts w:eastAsia="맑은 고딕" w:cs="Times New Roman" w:hint="eastAsia"/>
                <w:sz w:val="21"/>
                <w:szCs w:val="21"/>
                <w:lang w:eastAsia="ko-KR"/>
              </w:rPr>
              <w:t>50</w:t>
            </w:r>
            <w:r w:rsidR="00F14B06">
              <w:rPr>
                <w:rFonts w:ascii="SimSun" w:eastAsia="SimSun" w:hAnsi="SimSun" w:cs="SimSun" w:hint="eastAsia"/>
                <w:sz w:val="21"/>
                <w:szCs w:val="21"/>
                <w:lang w:eastAsia="zh-CN"/>
              </w:rPr>
              <w:t>≦</w:t>
            </w:r>
            <w:proofErr w:type="spellStart"/>
            <w:r w:rsidR="00F14B06">
              <w:rPr>
                <w:rFonts w:eastAsia="맑은 고딕" w:cs="Times New Roman" w:hint="eastAsia"/>
                <w:sz w:val="21"/>
                <w:szCs w:val="21"/>
                <w:lang w:eastAsia="ko-KR"/>
              </w:rPr>
              <w:t>Grt</w:t>
            </w:r>
            <w:proofErr w:type="spellEnd"/>
            <w:r w:rsidR="00F14B06">
              <w:rPr>
                <w:rFonts w:eastAsia="SimSun" w:cs="Times New Roman" w:hint="eastAsia"/>
                <w:sz w:val="21"/>
                <w:szCs w:val="21"/>
                <w:lang w:eastAsia="zh-CN"/>
              </w:rPr>
              <w:t>＜</w:t>
            </w:r>
            <w:r w:rsidR="00074747">
              <w:rPr>
                <w:rFonts w:eastAsia="맑은 고딕" w:cs="Times New Roman" w:hint="eastAsia"/>
                <w:sz w:val="21"/>
                <w:szCs w:val="21"/>
                <w:lang w:eastAsia="ko-KR"/>
              </w:rPr>
              <w:t>5</w:t>
            </w:r>
            <w:r w:rsidR="00F14B06">
              <w:rPr>
                <w:rFonts w:eastAsia="맑은 고딕" w:cs="Times New Roman" w:hint="eastAsia"/>
                <w:sz w:val="21"/>
                <w:szCs w:val="21"/>
                <w:lang w:eastAsia="ko-KR"/>
              </w:rPr>
              <w:t xml:space="preserve">00; </w:t>
            </w:r>
            <w:r w:rsidR="00074747">
              <w:rPr>
                <w:rFonts w:eastAsia="맑은 고딕" w:cs="Times New Roman" w:hint="eastAsia"/>
                <w:sz w:val="21"/>
                <w:szCs w:val="21"/>
                <w:lang w:eastAsia="ko-KR"/>
              </w:rPr>
              <w:t>5</w:t>
            </w:r>
            <w:r w:rsidR="00F14B06">
              <w:rPr>
                <w:rFonts w:eastAsia="맑은 고딕" w:cs="Times New Roman" w:hint="eastAsia"/>
                <w:sz w:val="21"/>
                <w:szCs w:val="21"/>
                <w:lang w:eastAsia="ko-KR"/>
              </w:rPr>
              <w:t>00</w:t>
            </w:r>
            <w:r w:rsidR="00F14B06">
              <w:rPr>
                <w:rFonts w:eastAsia="SimSun" w:cs="Times New Roman"/>
                <w:sz w:val="21"/>
                <w:szCs w:val="21"/>
                <w:lang w:eastAsia="zh-CN"/>
              </w:rPr>
              <w:t>≤</w:t>
            </w:r>
            <w:r w:rsidR="00F14B06">
              <w:rPr>
                <w:rFonts w:eastAsia="맑은 고딕" w:cs="Times New Roman" w:hint="eastAsia"/>
                <w:sz w:val="21"/>
                <w:szCs w:val="21"/>
                <w:lang w:eastAsia="ko-KR"/>
              </w:rPr>
              <w:t>Grt</w:t>
            </w:r>
          </w:p>
        </w:tc>
        <w:tc>
          <w:tcPr>
            <w:tcW w:w="2264" w:type="dxa"/>
            <w:tcBorders>
              <w:top w:val="nil"/>
              <w:left w:val="nil"/>
              <w:bottom w:val="single" w:sz="4" w:space="0" w:color="auto"/>
              <w:right w:val="nil"/>
            </w:tcBorders>
          </w:tcPr>
          <w:p w14:paraId="32139870" w14:textId="77777777" w:rsidR="00C57817" w:rsidRDefault="00C57817">
            <w:pPr>
              <w:widowControl/>
              <w:jc w:val="left"/>
              <w:rPr>
                <w:rFonts w:eastAsia="SimSun" w:cs="Times New Roman"/>
                <w:sz w:val="21"/>
                <w:szCs w:val="21"/>
                <w:lang w:eastAsia="zh-CN"/>
              </w:rPr>
            </w:pPr>
          </w:p>
          <w:p w14:paraId="5888CF02" w14:textId="5F71F6BD" w:rsidR="001F5C32" w:rsidRDefault="001F5C32">
            <w:pPr>
              <w:widowControl/>
              <w:jc w:val="left"/>
              <w:rPr>
                <w:rFonts w:eastAsia="맑은 고딕" w:cs="Times New Roman"/>
                <w:sz w:val="21"/>
                <w:szCs w:val="21"/>
                <w:lang w:eastAsia="ko-KR"/>
              </w:rPr>
            </w:pPr>
            <w:r>
              <w:rPr>
                <w:rFonts w:eastAsia="SimSun" w:cs="Times New Roman"/>
                <w:sz w:val="21"/>
                <w:szCs w:val="21"/>
                <w:lang w:eastAsia="zh-CN"/>
              </w:rPr>
              <w:t xml:space="preserve">at intervals of </w:t>
            </w:r>
            <w:r w:rsidR="00074747">
              <w:rPr>
                <w:rFonts w:eastAsia="맑은 고딕" w:cs="Times New Roman" w:hint="eastAsia"/>
                <w:sz w:val="21"/>
                <w:szCs w:val="21"/>
                <w:lang w:eastAsia="ko-KR"/>
              </w:rPr>
              <w:t>1</w:t>
            </w:r>
            <w:r w:rsidR="0033136A">
              <w:rPr>
                <w:rFonts w:eastAsia="맑은 고딕" w:cs="Times New Roman" w:hint="eastAsia"/>
                <w:sz w:val="21"/>
                <w:szCs w:val="21"/>
                <w:lang w:eastAsia="ko-KR"/>
              </w:rPr>
              <w:t>00 tons</w:t>
            </w:r>
          </w:p>
          <w:p w14:paraId="5CFA74B2" w14:textId="2B2FE183" w:rsidR="00F14B06" w:rsidRDefault="00F14B06" w:rsidP="00F14B06">
            <w:pPr>
              <w:widowControl/>
              <w:jc w:val="left"/>
              <w:rPr>
                <w:rFonts w:eastAsia="SimSun" w:cs="Times New Roman"/>
                <w:sz w:val="21"/>
                <w:szCs w:val="21"/>
                <w:lang w:eastAsia="zh-CN"/>
              </w:rPr>
            </w:pPr>
            <w:r>
              <w:rPr>
                <w:rFonts w:eastAsia="SimSun" w:cs="Times New Roman"/>
                <w:sz w:val="21"/>
                <w:szCs w:val="21"/>
                <w:lang w:eastAsia="zh-CN"/>
              </w:rPr>
              <w:t xml:space="preserve">at intervals of </w:t>
            </w:r>
            <w:r w:rsidR="00074747">
              <w:rPr>
                <w:rFonts w:eastAsia="맑은 고딕" w:cs="Times New Roman" w:hint="eastAsia"/>
                <w:sz w:val="21"/>
                <w:szCs w:val="21"/>
                <w:lang w:eastAsia="ko-KR"/>
              </w:rPr>
              <w:t>5</w:t>
            </w:r>
            <w:r>
              <w:rPr>
                <w:rFonts w:eastAsia="맑은 고딕" w:cs="Times New Roman" w:hint="eastAsia"/>
                <w:sz w:val="21"/>
                <w:szCs w:val="21"/>
                <w:lang w:eastAsia="ko-KR"/>
              </w:rPr>
              <w:t>0 tons</w:t>
            </w:r>
          </w:p>
          <w:p w14:paraId="137A6DB9" w14:textId="6E540F66" w:rsidR="001F5C32" w:rsidRPr="00074747" w:rsidRDefault="001F5C32">
            <w:pPr>
              <w:widowControl/>
              <w:jc w:val="left"/>
              <w:rPr>
                <w:rFonts w:eastAsia="맑은 고딕" w:cs="Times New Roman"/>
                <w:sz w:val="21"/>
                <w:szCs w:val="21"/>
                <w:lang w:eastAsia="ko-KR"/>
              </w:rPr>
            </w:pPr>
          </w:p>
        </w:tc>
      </w:tr>
    </w:tbl>
    <w:p w14:paraId="67BF5086" w14:textId="77777777" w:rsidR="001F5C32" w:rsidRDefault="001F5C32" w:rsidP="007135E2">
      <w:pPr>
        <w:rPr>
          <w:rFonts w:eastAsia="맑은 고딕" w:cs="Times New Roman"/>
          <w:szCs w:val="21"/>
          <w:lang w:eastAsia="ko-KR"/>
        </w:rPr>
      </w:pPr>
    </w:p>
    <w:p w14:paraId="6B5B0E98" w14:textId="0AE69C05" w:rsidR="007755FF" w:rsidRDefault="007755FF">
      <w:pPr>
        <w:widowControl/>
        <w:jc w:val="left"/>
        <w:rPr>
          <w:rFonts w:eastAsia="맑은 고딕" w:cs="Times New Roman"/>
          <w:szCs w:val="21"/>
          <w:lang w:eastAsia="ko-KR"/>
        </w:rPr>
      </w:pPr>
      <w:r>
        <w:rPr>
          <w:rFonts w:eastAsia="맑은 고딕" w:cs="Times New Roman"/>
          <w:szCs w:val="21"/>
          <w:lang w:eastAsia="ko-KR"/>
        </w:rPr>
        <w:br w:type="page"/>
      </w:r>
    </w:p>
    <w:p w14:paraId="0DE21531" w14:textId="790DB84B" w:rsidR="0071452F" w:rsidRPr="00F41EBB" w:rsidRDefault="0071452F" w:rsidP="0071452F">
      <w:pPr>
        <w:widowControl/>
        <w:jc w:val="left"/>
        <w:rPr>
          <w:rFonts w:cs="Times New Roman"/>
          <w:szCs w:val="21"/>
        </w:rPr>
      </w:pPr>
      <w:r w:rsidRPr="004D0FBD">
        <w:rPr>
          <w:rFonts w:cs="Times New Roman"/>
          <w:szCs w:val="21"/>
        </w:rPr>
        <w:lastRenderedPageBreak/>
        <w:t xml:space="preserve">Table </w:t>
      </w:r>
      <w:r w:rsidR="00A129DE">
        <w:rPr>
          <w:rFonts w:eastAsia="맑은 고딕" w:cs="Times New Roman" w:hint="eastAsia"/>
          <w:szCs w:val="21"/>
          <w:lang w:eastAsia="ko-KR"/>
        </w:rPr>
        <w:t>2</w:t>
      </w:r>
      <w:r>
        <w:rPr>
          <w:rFonts w:cs="Times New Roman"/>
          <w:szCs w:val="21"/>
        </w:rPr>
        <w:tab/>
        <w:t>Selected</w:t>
      </w:r>
      <w:r w:rsidRPr="00F41EBB">
        <w:rPr>
          <w:rFonts w:cs="Times New Roman"/>
          <w:szCs w:val="21"/>
        </w:rPr>
        <w:t xml:space="preserve"> </w:t>
      </w:r>
      <w:r w:rsidR="00A129DE">
        <w:rPr>
          <w:rFonts w:eastAsia="맑은 고딕" w:cs="Times New Roman" w:hint="eastAsia"/>
          <w:szCs w:val="21"/>
          <w:lang w:eastAsia="ko-KR"/>
        </w:rPr>
        <w:t xml:space="preserve">GLM </w:t>
      </w:r>
      <w:r>
        <w:rPr>
          <w:rFonts w:cs="Times New Roman"/>
          <w:szCs w:val="21"/>
        </w:rPr>
        <w:t>models</w:t>
      </w:r>
      <w:r w:rsidRPr="00F41EBB">
        <w:rPr>
          <w:rFonts w:cs="Times New Roman"/>
          <w:szCs w:val="21"/>
        </w:rPr>
        <w:t xml:space="preserve"> based on</w:t>
      </w:r>
      <w:r>
        <w:rPr>
          <w:rFonts w:cs="Times New Roman"/>
          <w:szCs w:val="21"/>
        </w:rPr>
        <w:t xml:space="preserve"> </w:t>
      </w:r>
      <w:r w:rsidR="00A129DE">
        <w:rPr>
          <w:rFonts w:eastAsia="맑은 고딕" w:cs="Times New Roman" w:hint="eastAsia"/>
          <w:szCs w:val="21"/>
          <w:lang w:eastAsia="ko-KR"/>
        </w:rPr>
        <w:t>AIC values</w:t>
      </w:r>
    </w:p>
    <w:tbl>
      <w:tblPr>
        <w:tblStyle w:val="a5"/>
        <w:tblW w:w="9348" w:type="dxa"/>
        <w:tblLayout w:type="fixed"/>
        <w:tblLook w:val="04A0" w:firstRow="1" w:lastRow="0" w:firstColumn="1" w:lastColumn="0" w:noHBand="0" w:noVBand="1"/>
      </w:tblPr>
      <w:tblGrid>
        <w:gridCol w:w="1413"/>
        <w:gridCol w:w="6041"/>
        <w:gridCol w:w="947"/>
        <w:gridCol w:w="947"/>
      </w:tblGrid>
      <w:tr w:rsidR="00DE4F55" w14:paraId="0423B0F0" w14:textId="77777777" w:rsidTr="001552F3">
        <w:trPr>
          <w:trHeight w:val="480"/>
        </w:trPr>
        <w:tc>
          <w:tcPr>
            <w:tcW w:w="1413" w:type="dxa"/>
            <w:tcBorders>
              <w:top w:val="single" w:sz="4" w:space="0" w:color="auto"/>
              <w:left w:val="nil"/>
              <w:bottom w:val="single" w:sz="4" w:space="0" w:color="auto"/>
              <w:right w:val="nil"/>
            </w:tcBorders>
            <w:vAlign w:val="center"/>
          </w:tcPr>
          <w:p w14:paraId="21311EEA" w14:textId="6EBF3D0D" w:rsidR="00DE4F55" w:rsidRPr="00DE4F55" w:rsidRDefault="00DE4F55" w:rsidP="00DE4F55">
            <w:pPr>
              <w:widowControl/>
              <w:jc w:val="center"/>
              <w:rPr>
                <w:rFonts w:eastAsia="SimSun" w:cs="Times New Roman"/>
                <w:sz w:val="21"/>
                <w:szCs w:val="21"/>
                <w:lang w:eastAsia="zh-CN"/>
              </w:rPr>
            </w:pPr>
            <w:r w:rsidRPr="00DE4F55">
              <w:rPr>
                <w:rFonts w:eastAsia="SimSun" w:cs="Times New Roman" w:hint="eastAsia"/>
                <w:sz w:val="21"/>
                <w:szCs w:val="21"/>
                <w:lang w:eastAsia="zh-CN"/>
              </w:rPr>
              <w:t>No</w:t>
            </w:r>
          </w:p>
        </w:tc>
        <w:tc>
          <w:tcPr>
            <w:tcW w:w="6041" w:type="dxa"/>
            <w:tcBorders>
              <w:top w:val="single" w:sz="4" w:space="0" w:color="auto"/>
              <w:left w:val="nil"/>
              <w:bottom w:val="single" w:sz="4" w:space="0" w:color="auto"/>
              <w:right w:val="nil"/>
            </w:tcBorders>
            <w:vAlign w:val="center"/>
          </w:tcPr>
          <w:p w14:paraId="747BCCCC" w14:textId="4C2A129B" w:rsidR="00DE4F55" w:rsidRPr="00DE4F55" w:rsidRDefault="00DE4F55" w:rsidP="00DE4F55">
            <w:pPr>
              <w:widowControl/>
              <w:jc w:val="center"/>
              <w:rPr>
                <w:rFonts w:eastAsia="SimSun" w:cs="Times New Roman"/>
                <w:sz w:val="21"/>
                <w:szCs w:val="21"/>
                <w:lang w:eastAsia="zh-CN"/>
              </w:rPr>
            </w:pPr>
            <w:r>
              <w:rPr>
                <w:rFonts w:eastAsia="SimSun" w:cs="Times New Roman"/>
                <w:sz w:val="21"/>
                <w:szCs w:val="21"/>
                <w:lang w:eastAsia="zh-CN"/>
              </w:rPr>
              <w:t>Models</w:t>
            </w:r>
          </w:p>
        </w:tc>
        <w:tc>
          <w:tcPr>
            <w:tcW w:w="947" w:type="dxa"/>
            <w:tcBorders>
              <w:top w:val="single" w:sz="4" w:space="0" w:color="auto"/>
              <w:left w:val="nil"/>
              <w:bottom w:val="single" w:sz="4" w:space="0" w:color="auto"/>
              <w:right w:val="nil"/>
            </w:tcBorders>
            <w:vAlign w:val="center"/>
          </w:tcPr>
          <w:p w14:paraId="4C6CAD7D" w14:textId="4DFF4D2D" w:rsidR="00DE4F55" w:rsidRDefault="00DE4F55" w:rsidP="007755FF">
            <w:pPr>
              <w:widowControl/>
              <w:jc w:val="center"/>
              <w:rPr>
                <w:rFonts w:cs="Times New Roman"/>
                <w:szCs w:val="21"/>
              </w:rPr>
            </w:pPr>
            <w:r>
              <w:rPr>
                <w:rFonts w:eastAsia="SimSun" w:cs="Times New Roman"/>
                <w:sz w:val="21"/>
                <w:szCs w:val="21"/>
                <w:lang w:eastAsia="zh-CN"/>
              </w:rPr>
              <w:t>AIC</w:t>
            </w:r>
          </w:p>
        </w:tc>
        <w:tc>
          <w:tcPr>
            <w:tcW w:w="947" w:type="dxa"/>
            <w:tcBorders>
              <w:top w:val="single" w:sz="4" w:space="0" w:color="auto"/>
              <w:left w:val="nil"/>
              <w:bottom w:val="single" w:sz="4" w:space="0" w:color="auto"/>
              <w:right w:val="nil"/>
            </w:tcBorders>
            <w:vAlign w:val="center"/>
          </w:tcPr>
          <w:p w14:paraId="00486629" w14:textId="6CF08531" w:rsidR="00DE4F55" w:rsidRDefault="00DE4F55" w:rsidP="007755FF">
            <w:pPr>
              <w:widowControl/>
              <w:jc w:val="center"/>
              <w:rPr>
                <w:rFonts w:cs="Times New Roman"/>
                <w:szCs w:val="21"/>
              </w:rPr>
            </w:pPr>
            <w:r w:rsidRPr="00DE4F55">
              <w:rPr>
                <w:rFonts w:eastAsia="SimSun" w:cs="Times New Roman"/>
                <w:sz w:val="21"/>
                <w:szCs w:val="21"/>
                <w:lang w:eastAsia="zh-CN"/>
              </w:rPr>
              <w:t>ΔAIC</w:t>
            </w:r>
          </w:p>
        </w:tc>
      </w:tr>
      <w:tr w:rsidR="00E50FAB" w14:paraId="09F913A5" w14:textId="77777777" w:rsidTr="001552F3">
        <w:trPr>
          <w:trHeight w:val="480"/>
        </w:trPr>
        <w:tc>
          <w:tcPr>
            <w:tcW w:w="1413" w:type="dxa"/>
            <w:tcBorders>
              <w:top w:val="single" w:sz="4" w:space="0" w:color="auto"/>
              <w:left w:val="nil"/>
              <w:bottom w:val="nil"/>
              <w:right w:val="nil"/>
            </w:tcBorders>
            <w:vAlign w:val="center"/>
          </w:tcPr>
          <w:p w14:paraId="663AFF39" w14:textId="77777777" w:rsidR="00E50FAB"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1</w:t>
            </w:r>
          </w:p>
          <w:p w14:paraId="68479B43" w14:textId="4440F86B" w:rsidR="00E50FAB" w:rsidRPr="00BD287F"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w:t>
            </w:r>
            <w:r>
              <w:rPr>
                <w:rFonts w:eastAsia="맑은 고딕" w:cs="Times New Roman"/>
                <w:szCs w:val="21"/>
                <w:lang w:eastAsia="ko-KR"/>
              </w:rPr>
              <w:t>Full/Best]</w:t>
            </w:r>
          </w:p>
        </w:tc>
        <w:tc>
          <w:tcPr>
            <w:tcW w:w="6041" w:type="dxa"/>
            <w:tcBorders>
              <w:top w:val="single" w:sz="4" w:space="0" w:color="auto"/>
              <w:left w:val="nil"/>
              <w:bottom w:val="nil"/>
              <w:right w:val="nil"/>
            </w:tcBorders>
          </w:tcPr>
          <w:p w14:paraId="1E1C3C66" w14:textId="7F4D777F" w:rsidR="00E50FAB" w:rsidRPr="00DE4F55" w:rsidRDefault="00E50FAB" w:rsidP="001552F3">
            <w:pPr>
              <w:widowControl/>
              <w:jc w:val="left"/>
              <w:rPr>
                <w:rFonts w:cs="Times New Roman"/>
                <w:iCs/>
                <w:szCs w:val="21"/>
              </w:rPr>
            </w:pPr>
            <w:r w:rsidRPr="001552F3">
              <w:rPr>
                <w:rFonts w:eastAsia="SimSun" w:cs="Times New Roman"/>
                <w:sz w:val="21"/>
                <w:szCs w:val="21"/>
                <w:lang w:eastAsia="zh-CN"/>
              </w:rPr>
              <w:t>Year+Month+</w:t>
            </w:r>
            <w:r w:rsidRPr="001552F3">
              <w:rPr>
                <w:rFonts w:eastAsia="SimSun" w:cs="Times New Roman" w:hint="eastAsia"/>
                <w:sz w:val="21"/>
                <w:szCs w:val="21"/>
                <w:lang w:eastAsia="zh-CN"/>
              </w:rPr>
              <w:t>Area1</w:t>
            </w:r>
            <w:r w:rsidRPr="001552F3">
              <w:rPr>
                <w:rFonts w:eastAsia="SimSun" w:cs="Times New Roman"/>
                <w:sz w:val="21"/>
                <w:szCs w:val="21"/>
                <w:lang w:eastAsia="zh-CN"/>
              </w:rPr>
              <w:t>+Sst1+</w:t>
            </w:r>
            <w:r w:rsidRPr="001552F3">
              <w:rPr>
                <w:rFonts w:eastAsia="SimSun" w:cs="Times New Roman" w:hint="eastAsia"/>
                <w:sz w:val="21"/>
                <w:szCs w:val="21"/>
                <w:lang w:eastAsia="zh-CN"/>
              </w:rPr>
              <w:t>Grt1+</w:t>
            </w:r>
            <w:proofErr w:type="gramStart"/>
            <w:r w:rsidRPr="001552F3">
              <w:rPr>
                <w:rFonts w:eastAsia="SimSun" w:cs="Times New Roman" w:hint="eastAsia"/>
                <w:sz w:val="21"/>
                <w:szCs w:val="21"/>
                <w:lang w:eastAsia="zh-CN"/>
              </w:rPr>
              <w:t>Year:Month</w:t>
            </w:r>
            <w:proofErr w:type="gramEnd"/>
            <w:r w:rsidRPr="001552F3">
              <w:rPr>
                <w:rFonts w:eastAsia="SimSun" w:cs="Times New Roman"/>
                <w:sz w:val="21"/>
                <w:szCs w:val="21"/>
                <w:lang w:eastAsia="zh-CN"/>
              </w:rPr>
              <w:t>+Year</w:t>
            </w:r>
            <w:r w:rsidRPr="001552F3">
              <w:rPr>
                <w:rFonts w:eastAsia="SimSun" w:cs="Times New Roman" w:hint="eastAsia"/>
                <w:sz w:val="21"/>
                <w:szCs w:val="21"/>
                <w:lang w:eastAsia="zh-CN"/>
              </w:rPr>
              <w:t>:Area1</w:t>
            </w:r>
            <w:r w:rsidRPr="001552F3">
              <w:rPr>
                <w:rFonts w:eastAsia="SimSun" w:cs="Times New Roman"/>
                <w:sz w:val="21"/>
                <w:szCs w:val="21"/>
                <w:lang w:eastAsia="zh-CN"/>
              </w:rPr>
              <w:t>+Month</w:t>
            </w:r>
            <w:r w:rsidRPr="001552F3">
              <w:rPr>
                <w:rFonts w:eastAsia="SimSun" w:cs="Times New Roman" w:hint="eastAsia"/>
                <w:sz w:val="21"/>
                <w:szCs w:val="21"/>
                <w:lang w:eastAsia="zh-CN"/>
              </w:rPr>
              <w:t>:Area1</w:t>
            </w:r>
            <w:r w:rsidRPr="001552F3">
              <w:rPr>
                <w:rFonts w:eastAsia="SimSun" w:cs="Times New Roman"/>
                <w:sz w:val="21"/>
                <w:szCs w:val="21"/>
                <w:lang w:eastAsia="zh-CN"/>
              </w:rPr>
              <w:t>+Month</w:t>
            </w:r>
            <w:r w:rsidRPr="001552F3">
              <w:rPr>
                <w:rFonts w:eastAsia="SimSun" w:cs="Times New Roman" w:hint="eastAsia"/>
                <w:sz w:val="21"/>
                <w:szCs w:val="21"/>
                <w:lang w:eastAsia="zh-CN"/>
              </w:rPr>
              <w:t>:Sst1</w:t>
            </w:r>
          </w:p>
        </w:tc>
        <w:tc>
          <w:tcPr>
            <w:tcW w:w="947" w:type="dxa"/>
            <w:tcBorders>
              <w:top w:val="single" w:sz="4" w:space="0" w:color="auto"/>
              <w:left w:val="nil"/>
              <w:bottom w:val="nil"/>
              <w:right w:val="nil"/>
            </w:tcBorders>
            <w:shd w:val="clear" w:color="auto" w:fill="auto"/>
            <w:vAlign w:val="center"/>
          </w:tcPr>
          <w:p w14:paraId="3C45CD7A" w14:textId="7FA67BCC"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55409.5</w:t>
            </w:r>
          </w:p>
        </w:tc>
        <w:tc>
          <w:tcPr>
            <w:tcW w:w="947" w:type="dxa"/>
            <w:tcBorders>
              <w:top w:val="single" w:sz="4" w:space="0" w:color="auto"/>
              <w:left w:val="nil"/>
              <w:bottom w:val="nil"/>
              <w:right w:val="nil"/>
            </w:tcBorders>
            <w:shd w:val="clear" w:color="auto" w:fill="auto"/>
            <w:vAlign w:val="center"/>
          </w:tcPr>
          <w:p w14:paraId="5CE8928B" w14:textId="58E20E99"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0</w:t>
            </w:r>
          </w:p>
        </w:tc>
      </w:tr>
      <w:tr w:rsidR="00E50FAB" w14:paraId="15C4B676" w14:textId="77777777" w:rsidTr="001552F3">
        <w:trPr>
          <w:trHeight w:val="480"/>
        </w:trPr>
        <w:tc>
          <w:tcPr>
            <w:tcW w:w="1413" w:type="dxa"/>
            <w:tcBorders>
              <w:top w:val="nil"/>
              <w:left w:val="nil"/>
              <w:bottom w:val="nil"/>
              <w:right w:val="nil"/>
            </w:tcBorders>
            <w:vAlign w:val="center"/>
          </w:tcPr>
          <w:p w14:paraId="33734415" w14:textId="195F43D4" w:rsidR="00E50FAB" w:rsidRPr="00BD287F"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2</w:t>
            </w:r>
          </w:p>
        </w:tc>
        <w:tc>
          <w:tcPr>
            <w:tcW w:w="6041" w:type="dxa"/>
            <w:tcBorders>
              <w:top w:val="nil"/>
              <w:left w:val="nil"/>
              <w:bottom w:val="nil"/>
              <w:right w:val="nil"/>
            </w:tcBorders>
          </w:tcPr>
          <w:p w14:paraId="6807BABC" w14:textId="48196A83" w:rsidR="00E50FAB" w:rsidRPr="00DE4F55" w:rsidRDefault="00E50FAB" w:rsidP="00E50FAB">
            <w:pPr>
              <w:widowControl/>
              <w:jc w:val="left"/>
              <w:rPr>
                <w:rFonts w:eastAsia="맑은 고딕" w:cs="Times New Roman"/>
                <w:iCs/>
                <w:szCs w:val="21"/>
                <w:lang w:eastAsia="ko-KR"/>
              </w:rPr>
            </w:pPr>
            <w:r>
              <w:t>Full model – Grt1</w:t>
            </w:r>
          </w:p>
        </w:tc>
        <w:tc>
          <w:tcPr>
            <w:tcW w:w="947" w:type="dxa"/>
            <w:tcBorders>
              <w:top w:val="nil"/>
              <w:left w:val="nil"/>
              <w:bottom w:val="nil"/>
              <w:right w:val="nil"/>
            </w:tcBorders>
            <w:shd w:val="clear" w:color="auto" w:fill="auto"/>
            <w:vAlign w:val="center"/>
          </w:tcPr>
          <w:p w14:paraId="0B93A7B9" w14:textId="69F741AF"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55422.4</w:t>
            </w:r>
          </w:p>
        </w:tc>
        <w:tc>
          <w:tcPr>
            <w:tcW w:w="947" w:type="dxa"/>
            <w:tcBorders>
              <w:top w:val="nil"/>
              <w:left w:val="nil"/>
              <w:bottom w:val="nil"/>
              <w:right w:val="nil"/>
            </w:tcBorders>
            <w:shd w:val="clear" w:color="auto" w:fill="auto"/>
            <w:vAlign w:val="center"/>
          </w:tcPr>
          <w:p w14:paraId="3A962D7D" w14:textId="05983DA5"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12.96</w:t>
            </w:r>
          </w:p>
        </w:tc>
      </w:tr>
      <w:tr w:rsidR="00E50FAB" w14:paraId="08DB88A8" w14:textId="77777777" w:rsidTr="001552F3">
        <w:trPr>
          <w:trHeight w:val="499"/>
        </w:trPr>
        <w:tc>
          <w:tcPr>
            <w:tcW w:w="1413" w:type="dxa"/>
            <w:tcBorders>
              <w:top w:val="nil"/>
              <w:left w:val="nil"/>
              <w:bottom w:val="nil"/>
              <w:right w:val="nil"/>
            </w:tcBorders>
            <w:vAlign w:val="center"/>
          </w:tcPr>
          <w:p w14:paraId="36989506" w14:textId="76B9E046" w:rsidR="00E50FAB" w:rsidRPr="00BD287F"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3</w:t>
            </w:r>
          </w:p>
        </w:tc>
        <w:tc>
          <w:tcPr>
            <w:tcW w:w="6041" w:type="dxa"/>
            <w:tcBorders>
              <w:top w:val="nil"/>
              <w:left w:val="nil"/>
              <w:bottom w:val="nil"/>
              <w:right w:val="nil"/>
            </w:tcBorders>
          </w:tcPr>
          <w:p w14:paraId="1699DDF3" w14:textId="4365ED26" w:rsidR="00E50FAB" w:rsidRPr="00DE4F55" w:rsidRDefault="00E50FAB" w:rsidP="00E50FAB">
            <w:pPr>
              <w:widowControl/>
              <w:jc w:val="left"/>
              <w:rPr>
                <w:rFonts w:cs="Times New Roman"/>
                <w:iCs/>
                <w:szCs w:val="21"/>
              </w:rPr>
            </w:pPr>
            <w:r>
              <w:t xml:space="preserve">Full model – </w:t>
            </w:r>
            <w:proofErr w:type="gramStart"/>
            <w:r>
              <w:t>Month:Sst</w:t>
            </w:r>
            <w:proofErr w:type="gramEnd"/>
            <w:r>
              <w:t>1</w:t>
            </w:r>
          </w:p>
        </w:tc>
        <w:tc>
          <w:tcPr>
            <w:tcW w:w="947" w:type="dxa"/>
            <w:tcBorders>
              <w:top w:val="nil"/>
              <w:left w:val="nil"/>
              <w:bottom w:val="nil"/>
              <w:right w:val="nil"/>
            </w:tcBorders>
            <w:shd w:val="clear" w:color="auto" w:fill="auto"/>
            <w:vAlign w:val="center"/>
          </w:tcPr>
          <w:p w14:paraId="27E473CB" w14:textId="5251DA18"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55433.4</w:t>
            </w:r>
          </w:p>
        </w:tc>
        <w:tc>
          <w:tcPr>
            <w:tcW w:w="947" w:type="dxa"/>
            <w:tcBorders>
              <w:top w:val="nil"/>
              <w:left w:val="nil"/>
              <w:bottom w:val="nil"/>
              <w:right w:val="nil"/>
            </w:tcBorders>
            <w:shd w:val="clear" w:color="auto" w:fill="auto"/>
            <w:vAlign w:val="center"/>
          </w:tcPr>
          <w:p w14:paraId="023AF549" w14:textId="18D60142"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23.94</w:t>
            </w:r>
          </w:p>
        </w:tc>
      </w:tr>
      <w:tr w:rsidR="00E50FAB" w14:paraId="6BB94FE9" w14:textId="77777777" w:rsidTr="001552F3">
        <w:trPr>
          <w:trHeight w:val="480"/>
        </w:trPr>
        <w:tc>
          <w:tcPr>
            <w:tcW w:w="1413" w:type="dxa"/>
            <w:tcBorders>
              <w:top w:val="nil"/>
              <w:left w:val="nil"/>
              <w:bottom w:val="nil"/>
              <w:right w:val="nil"/>
            </w:tcBorders>
            <w:vAlign w:val="center"/>
          </w:tcPr>
          <w:p w14:paraId="69165278" w14:textId="53DDC97A" w:rsidR="00E50FAB" w:rsidRPr="00BD287F"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4</w:t>
            </w:r>
          </w:p>
        </w:tc>
        <w:tc>
          <w:tcPr>
            <w:tcW w:w="6041" w:type="dxa"/>
            <w:tcBorders>
              <w:top w:val="nil"/>
              <w:left w:val="nil"/>
              <w:bottom w:val="nil"/>
              <w:right w:val="nil"/>
            </w:tcBorders>
          </w:tcPr>
          <w:p w14:paraId="1866C3B3" w14:textId="5B4AE0AF" w:rsidR="00E50FAB" w:rsidRPr="00DE4F55" w:rsidRDefault="00E50FAB" w:rsidP="00E50FAB">
            <w:pPr>
              <w:widowControl/>
              <w:jc w:val="left"/>
              <w:rPr>
                <w:rFonts w:cs="Times New Roman"/>
                <w:iCs/>
                <w:szCs w:val="21"/>
              </w:rPr>
            </w:pPr>
            <w:r>
              <w:t xml:space="preserve">Full model – Sst1 - </w:t>
            </w:r>
            <w:proofErr w:type="gramStart"/>
            <w:r>
              <w:t>Month:Sst</w:t>
            </w:r>
            <w:proofErr w:type="gramEnd"/>
            <w:r>
              <w:t>1</w:t>
            </w:r>
          </w:p>
        </w:tc>
        <w:tc>
          <w:tcPr>
            <w:tcW w:w="947" w:type="dxa"/>
            <w:tcBorders>
              <w:top w:val="nil"/>
              <w:left w:val="nil"/>
              <w:bottom w:val="nil"/>
              <w:right w:val="nil"/>
            </w:tcBorders>
            <w:shd w:val="clear" w:color="auto" w:fill="auto"/>
            <w:vAlign w:val="center"/>
          </w:tcPr>
          <w:p w14:paraId="396E7867" w14:textId="0EB9A730"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55437.9</w:t>
            </w:r>
          </w:p>
        </w:tc>
        <w:tc>
          <w:tcPr>
            <w:tcW w:w="947" w:type="dxa"/>
            <w:tcBorders>
              <w:top w:val="nil"/>
              <w:left w:val="nil"/>
              <w:bottom w:val="nil"/>
              <w:right w:val="nil"/>
            </w:tcBorders>
            <w:shd w:val="clear" w:color="auto" w:fill="auto"/>
            <w:vAlign w:val="center"/>
          </w:tcPr>
          <w:p w14:paraId="5E0DE11B" w14:textId="21C06E1C"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28.4</w:t>
            </w:r>
          </w:p>
        </w:tc>
      </w:tr>
      <w:tr w:rsidR="00E50FAB" w14:paraId="68103334" w14:textId="77777777" w:rsidTr="001552F3">
        <w:trPr>
          <w:trHeight w:val="480"/>
        </w:trPr>
        <w:tc>
          <w:tcPr>
            <w:tcW w:w="1413" w:type="dxa"/>
            <w:tcBorders>
              <w:top w:val="nil"/>
              <w:left w:val="nil"/>
              <w:bottom w:val="nil"/>
              <w:right w:val="nil"/>
            </w:tcBorders>
            <w:vAlign w:val="center"/>
          </w:tcPr>
          <w:p w14:paraId="3F3B917C" w14:textId="7E87244F" w:rsidR="00E50FAB" w:rsidRPr="00BD287F"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5</w:t>
            </w:r>
          </w:p>
        </w:tc>
        <w:tc>
          <w:tcPr>
            <w:tcW w:w="6041" w:type="dxa"/>
            <w:tcBorders>
              <w:top w:val="nil"/>
              <w:left w:val="nil"/>
              <w:bottom w:val="nil"/>
              <w:right w:val="nil"/>
            </w:tcBorders>
          </w:tcPr>
          <w:p w14:paraId="6B4914D7" w14:textId="629A8612" w:rsidR="00E50FAB" w:rsidRPr="00DE4F55" w:rsidRDefault="00E50FAB" w:rsidP="00E50FAB">
            <w:pPr>
              <w:widowControl/>
              <w:jc w:val="left"/>
              <w:rPr>
                <w:rFonts w:cs="Times New Roman"/>
                <w:iCs/>
                <w:szCs w:val="21"/>
              </w:rPr>
            </w:pPr>
            <w:r>
              <w:t xml:space="preserve">Full model – Grt1 - </w:t>
            </w:r>
            <w:proofErr w:type="gramStart"/>
            <w:r>
              <w:t>Month:Sst</w:t>
            </w:r>
            <w:proofErr w:type="gramEnd"/>
            <w:r>
              <w:t>1</w:t>
            </w:r>
          </w:p>
        </w:tc>
        <w:tc>
          <w:tcPr>
            <w:tcW w:w="947" w:type="dxa"/>
            <w:tcBorders>
              <w:top w:val="nil"/>
              <w:left w:val="nil"/>
              <w:bottom w:val="nil"/>
              <w:right w:val="nil"/>
            </w:tcBorders>
            <w:shd w:val="clear" w:color="auto" w:fill="auto"/>
            <w:vAlign w:val="center"/>
          </w:tcPr>
          <w:p w14:paraId="6DB1714A" w14:textId="163FD039"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55446.2</w:t>
            </w:r>
          </w:p>
        </w:tc>
        <w:tc>
          <w:tcPr>
            <w:tcW w:w="947" w:type="dxa"/>
            <w:tcBorders>
              <w:top w:val="nil"/>
              <w:left w:val="nil"/>
              <w:bottom w:val="nil"/>
              <w:right w:val="nil"/>
            </w:tcBorders>
            <w:shd w:val="clear" w:color="auto" w:fill="auto"/>
            <w:vAlign w:val="center"/>
          </w:tcPr>
          <w:p w14:paraId="4B542762" w14:textId="5F6FDE50"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36.75</w:t>
            </w:r>
          </w:p>
        </w:tc>
      </w:tr>
      <w:tr w:rsidR="00E50FAB" w14:paraId="7D153249" w14:textId="77777777" w:rsidTr="001552F3">
        <w:trPr>
          <w:trHeight w:val="480"/>
        </w:trPr>
        <w:tc>
          <w:tcPr>
            <w:tcW w:w="1413" w:type="dxa"/>
            <w:tcBorders>
              <w:top w:val="nil"/>
              <w:left w:val="nil"/>
              <w:bottom w:val="nil"/>
              <w:right w:val="nil"/>
            </w:tcBorders>
            <w:vAlign w:val="center"/>
          </w:tcPr>
          <w:p w14:paraId="508952D7" w14:textId="2188E67C" w:rsidR="00E50FAB" w:rsidRPr="00BD287F"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6</w:t>
            </w:r>
          </w:p>
        </w:tc>
        <w:tc>
          <w:tcPr>
            <w:tcW w:w="6041" w:type="dxa"/>
            <w:tcBorders>
              <w:top w:val="nil"/>
              <w:left w:val="nil"/>
              <w:bottom w:val="nil"/>
              <w:right w:val="nil"/>
            </w:tcBorders>
          </w:tcPr>
          <w:p w14:paraId="3F3BF319" w14:textId="38E16BE0" w:rsidR="00E50FAB" w:rsidRPr="00DE4F55" w:rsidRDefault="00E50FAB" w:rsidP="00E50FAB">
            <w:pPr>
              <w:widowControl/>
              <w:jc w:val="left"/>
              <w:rPr>
                <w:rFonts w:cs="Times New Roman"/>
                <w:iCs/>
                <w:szCs w:val="21"/>
              </w:rPr>
            </w:pPr>
            <w:r>
              <w:t xml:space="preserve">Full model – </w:t>
            </w:r>
            <w:proofErr w:type="gramStart"/>
            <w:r>
              <w:t>Month:Sst</w:t>
            </w:r>
            <w:proofErr w:type="gramEnd"/>
            <w:r>
              <w:t>1</w:t>
            </w:r>
          </w:p>
        </w:tc>
        <w:tc>
          <w:tcPr>
            <w:tcW w:w="947" w:type="dxa"/>
            <w:tcBorders>
              <w:top w:val="nil"/>
              <w:left w:val="nil"/>
              <w:bottom w:val="nil"/>
              <w:right w:val="nil"/>
            </w:tcBorders>
            <w:shd w:val="clear" w:color="auto" w:fill="auto"/>
            <w:vAlign w:val="center"/>
          </w:tcPr>
          <w:p w14:paraId="79E9DC9F" w14:textId="4ACB7A8E"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55451.1</w:t>
            </w:r>
          </w:p>
        </w:tc>
        <w:tc>
          <w:tcPr>
            <w:tcW w:w="947" w:type="dxa"/>
            <w:tcBorders>
              <w:top w:val="nil"/>
              <w:left w:val="nil"/>
              <w:bottom w:val="nil"/>
              <w:right w:val="nil"/>
            </w:tcBorders>
            <w:shd w:val="clear" w:color="auto" w:fill="auto"/>
            <w:vAlign w:val="center"/>
          </w:tcPr>
          <w:p w14:paraId="1BC1B819" w14:textId="00FBA5BD"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41.61</w:t>
            </w:r>
          </w:p>
        </w:tc>
      </w:tr>
      <w:tr w:rsidR="00E50FAB" w14:paraId="0B427D5D" w14:textId="77777777" w:rsidTr="001552F3">
        <w:trPr>
          <w:trHeight w:val="499"/>
        </w:trPr>
        <w:tc>
          <w:tcPr>
            <w:tcW w:w="1413" w:type="dxa"/>
            <w:tcBorders>
              <w:top w:val="nil"/>
              <w:left w:val="nil"/>
              <w:bottom w:val="nil"/>
              <w:right w:val="nil"/>
            </w:tcBorders>
            <w:vAlign w:val="center"/>
          </w:tcPr>
          <w:p w14:paraId="31370E23" w14:textId="1BFED939" w:rsidR="00E50FAB" w:rsidRPr="00BD287F"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7</w:t>
            </w:r>
          </w:p>
        </w:tc>
        <w:tc>
          <w:tcPr>
            <w:tcW w:w="6041" w:type="dxa"/>
            <w:tcBorders>
              <w:top w:val="nil"/>
              <w:left w:val="nil"/>
              <w:bottom w:val="nil"/>
              <w:right w:val="nil"/>
            </w:tcBorders>
          </w:tcPr>
          <w:p w14:paraId="282612AF" w14:textId="76AEEE9D" w:rsidR="00E50FAB" w:rsidRPr="00DE4F55" w:rsidRDefault="00E50FAB" w:rsidP="00E50FAB">
            <w:pPr>
              <w:widowControl/>
              <w:jc w:val="left"/>
              <w:rPr>
                <w:rFonts w:cs="Times New Roman"/>
                <w:iCs/>
                <w:szCs w:val="21"/>
              </w:rPr>
            </w:pPr>
            <w:r>
              <w:t xml:space="preserve">Full model – Grt1 – Sst1 - </w:t>
            </w:r>
            <w:proofErr w:type="gramStart"/>
            <w:r>
              <w:t>Month:Sst</w:t>
            </w:r>
            <w:proofErr w:type="gramEnd"/>
            <w:r>
              <w:t>1</w:t>
            </w:r>
          </w:p>
        </w:tc>
        <w:tc>
          <w:tcPr>
            <w:tcW w:w="947" w:type="dxa"/>
            <w:tcBorders>
              <w:top w:val="nil"/>
              <w:left w:val="nil"/>
              <w:bottom w:val="nil"/>
              <w:right w:val="nil"/>
            </w:tcBorders>
            <w:shd w:val="clear" w:color="auto" w:fill="auto"/>
            <w:vAlign w:val="center"/>
          </w:tcPr>
          <w:p w14:paraId="57A77F5E" w14:textId="38AD521D"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55491.8</w:t>
            </w:r>
          </w:p>
        </w:tc>
        <w:tc>
          <w:tcPr>
            <w:tcW w:w="947" w:type="dxa"/>
            <w:tcBorders>
              <w:top w:val="nil"/>
              <w:left w:val="nil"/>
              <w:bottom w:val="nil"/>
              <w:right w:val="nil"/>
            </w:tcBorders>
            <w:shd w:val="clear" w:color="auto" w:fill="auto"/>
            <w:vAlign w:val="center"/>
          </w:tcPr>
          <w:p w14:paraId="4FCE110A" w14:textId="20AAE8F5"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82.36</w:t>
            </w:r>
          </w:p>
        </w:tc>
      </w:tr>
      <w:tr w:rsidR="00E50FAB" w14:paraId="50DA92EF" w14:textId="77777777" w:rsidTr="001552F3">
        <w:trPr>
          <w:trHeight w:val="499"/>
        </w:trPr>
        <w:tc>
          <w:tcPr>
            <w:tcW w:w="1413" w:type="dxa"/>
            <w:tcBorders>
              <w:top w:val="nil"/>
              <w:left w:val="nil"/>
              <w:bottom w:val="nil"/>
              <w:right w:val="nil"/>
            </w:tcBorders>
            <w:vAlign w:val="center"/>
          </w:tcPr>
          <w:p w14:paraId="49F9EF4B" w14:textId="71C15F62" w:rsidR="00E50FAB"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8</w:t>
            </w:r>
          </w:p>
        </w:tc>
        <w:tc>
          <w:tcPr>
            <w:tcW w:w="6041" w:type="dxa"/>
            <w:tcBorders>
              <w:top w:val="nil"/>
              <w:left w:val="nil"/>
              <w:bottom w:val="nil"/>
              <w:right w:val="nil"/>
            </w:tcBorders>
          </w:tcPr>
          <w:p w14:paraId="145DDA9E" w14:textId="133417C5" w:rsidR="00E50FAB" w:rsidRPr="00DE4F55" w:rsidRDefault="00E50FAB" w:rsidP="00E50FAB">
            <w:pPr>
              <w:widowControl/>
              <w:jc w:val="left"/>
              <w:rPr>
                <w:rFonts w:cs="Times New Roman"/>
                <w:iCs/>
                <w:szCs w:val="21"/>
              </w:rPr>
            </w:pPr>
            <w:r>
              <w:t>Full model – Area</w:t>
            </w:r>
            <w:proofErr w:type="gramStart"/>
            <w:r>
              <w:t>1:Year</w:t>
            </w:r>
            <w:proofErr w:type="gramEnd"/>
          </w:p>
        </w:tc>
        <w:tc>
          <w:tcPr>
            <w:tcW w:w="947" w:type="dxa"/>
            <w:tcBorders>
              <w:top w:val="nil"/>
              <w:left w:val="nil"/>
              <w:bottom w:val="nil"/>
              <w:right w:val="nil"/>
            </w:tcBorders>
            <w:shd w:val="clear" w:color="auto" w:fill="auto"/>
            <w:vAlign w:val="center"/>
          </w:tcPr>
          <w:p w14:paraId="6F988A68" w14:textId="3D1EAC2B"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55500.6</w:t>
            </w:r>
          </w:p>
        </w:tc>
        <w:tc>
          <w:tcPr>
            <w:tcW w:w="947" w:type="dxa"/>
            <w:tcBorders>
              <w:top w:val="nil"/>
              <w:left w:val="nil"/>
              <w:bottom w:val="nil"/>
              <w:right w:val="nil"/>
            </w:tcBorders>
            <w:shd w:val="clear" w:color="auto" w:fill="auto"/>
            <w:vAlign w:val="center"/>
          </w:tcPr>
          <w:p w14:paraId="4A029BA9" w14:textId="41686D2A"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91.15</w:t>
            </w:r>
          </w:p>
        </w:tc>
      </w:tr>
      <w:tr w:rsidR="00E50FAB" w14:paraId="7FC3E124" w14:textId="77777777" w:rsidTr="001552F3">
        <w:trPr>
          <w:trHeight w:val="499"/>
        </w:trPr>
        <w:tc>
          <w:tcPr>
            <w:tcW w:w="1413" w:type="dxa"/>
            <w:tcBorders>
              <w:top w:val="nil"/>
              <w:left w:val="nil"/>
              <w:bottom w:val="nil"/>
              <w:right w:val="nil"/>
            </w:tcBorders>
            <w:vAlign w:val="center"/>
          </w:tcPr>
          <w:p w14:paraId="6C43B0C4" w14:textId="22753055" w:rsidR="00E50FAB"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9</w:t>
            </w:r>
          </w:p>
        </w:tc>
        <w:tc>
          <w:tcPr>
            <w:tcW w:w="6041" w:type="dxa"/>
            <w:tcBorders>
              <w:top w:val="nil"/>
              <w:left w:val="nil"/>
              <w:bottom w:val="nil"/>
              <w:right w:val="nil"/>
            </w:tcBorders>
          </w:tcPr>
          <w:p w14:paraId="7BE13627" w14:textId="251881B2" w:rsidR="00E50FAB" w:rsidRPr="00DE4F55" w:rsidRDefault="00E50FAB" w:rsidP="00E50FAB">
            <w:pPr>
              <w:widowControl/>
              <w:jc w:val="left"/>
              <w:rPr>
                <w:rFonts w:cs="Times New Roman"/>
                <w:iCs/>
                <w:szCs w:val="21"/>
              </w:rPr>
            </w:pPr>
            <w:r>
              <w:t>Full model – Grt1 – Area</w:t>
            </w:r>
            <w:proofErr w:type="gramStart"/>
            <w:r>
              <w:t>1:Month</w:t>
            </w:r>
            <w:proofErr w:type="gramEnd"/>
          </w:p>
        </w:tc>
        <w:tc>
          <w:tcPr>
            <w:tcW w:w="947" w:type="dxa"/>
            <w:tcBorders>
              <w:top w:val="nil"/>
              <w:left w:val="nil"/>
              <w:bottom w:val="nil"/>
              <w:right w:val="nil"/>
            </w:tcBorders>
            <w:shd w:val="clear" w:color="auto" w:fill="auto"/>
            <w:vAlign w:val="center"/>
          </w:tcPr>
          <w:p w14:paraId="09E7660A" w14:textId="0E80DC30"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55506.3</w:t>
            </w:r>
          </w:p>
        </w:tc>
        <w:tc>
          <w:tcPr>
            <w:tcW w:w="947" w:type="dxa"/>
            <w:tcBorders>
              <w:top w:val="nil"/>
              <w:left w:val="nil"/>
              <w:bottom w:val="nil"/>
              <w:right w:val="nil"/>
            </w:tcBorders>
            <w:shd w:val="clear" w:color="auto" w:fill="auto"/>
            <w:vAlign w:val="center"/>
          </w:tcPr>
          <w:p w14:paraId="0D424874" w14:textId="11BA5193"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96.84</w:t>
            </w:r>
          </w:p>
        </w:tc>
      </w:tr>
      <w:tr w:rsidR="00E50FAB" w14:paraId="22842848" w14:textId="77777777" w:rsidTr="001552F3">
        <w:trPr>
          <w:trHeight w:val="499"/>
        </w:trPr>
        <w:tc>
          <w:tcPr>
            <w:tcW w:w="1413" w:type="dxa"/>
            <w:tcBorders>
              <w:top w:val="nil"/>
              <w:left w:val="nil"/>
              <w:bottom w:val="single" w:sz="4" w:space="0" w:color="auto"/>
              <w:right w:val="nil"/>
            </w:tcBorders>
            <w:vAlign w:val="center"/>
          </w:tcPr>
          <w:p w14:paraId="05F14F3A" w14:textId="04CBFEC8" w:rsidR="00E50FAB" w:rsidRDefault="00E50FAB" w:rsidP="00E50FAB">
            <w:pPr>
              <w:widowControl/>
              <w:jc w:val="center"/>
              <w:rPr>
                <w:rFonts w:eastAsia="맑은 고딕" w:cs="Times New Roman"/>
                <w:szCs w:val="21"/>
                <w:lang w:eastAsia="ko-KR"/>
              </w:rPr>
            </w:pPr>
            <w:r>
              <w:rPr>
                <w:rFonts w:eastAsia="맑은 고딕" w:cs="Times New Roman" w:hint="eastAsia"/>
                <w:szCs w:val="21"/>
                <w:lang w:eastAsia="ko-KR"/>
              </w:rPr>
              <w:t>10</w:t>
            </w:r>
          </w:p>
        </w:tc>
        <w:tc>
          <w:tcPr>
            <w:tcW w:w="6041" w:type="dxa"/>
            <w:tcBorders>
              <w:top w:val="nil"/>
              <w:left w:val="nil"/>
              <w:bottom w:val="single" w:sz="4" w:space="0" w:color="auto"/>
              <w:right w:val="nil"/>
            </w:tcBorders>
          </w:tcPr>
          <w:p w14:paraId="157905F1" w14:textId="67E330BC" w:rsidR="00E50FAB" w:rsidRPr="00DE4F55" w:rsidRDefault="00E50FAB" w:rsidP="00E50FAB">
            <w:pPr>
              <w:widowControl/>
              <w:jc w:val="left"/>
              <w:rPr>
                <w:rFonts w:cs="Times New Roman"/>
                <w:iCs/>
                <w:szCs w:val="21"/>
              </w:rPr>
            </w:pPr>
            <w:r>
              <w:t>Full model – Grt1 – Area</w:t>
            </w:r>
            <w:proofErr w:type="gramStart"/>
            <w:r>
              <w:t>1:Year</w:t>
            </w:r>
            <w:proofErr w:type="gramEnd"/>
          </w:p>
        </w:tc>
        <w:tc>
          <w:tcPr>
            <w:tcW w:w="947" w:type="dxa"/>
            <w:tcBorders>
              <w:top w:val="nil"/>
              <w:left w:val="nil"/>
              <w:bottom w:val="single" w:sz="4" w:space="0" w:color="auto"/>
              <w:right w:val="nil"/>
            </w:tcBorders>
            <w:shd w:val="clear" w:color="auto" w:fill="auto"/>
            <w:vAlign w:val="center"/>
          </w:tcPr>
          <w:p w14:paraId="5EE5A5EC" w14:textId="094D5F95"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55512.5</w:t>
            </w:r>
          </w:p>
        </w:tc>
        <w:tc>
          <w:tcPr>
            <w:tcW w:w="947" w:type="dxa"/>
            <w:tcBorders>
              <w:top w:val="nil"/>
              <w:left w:val="nil"/>
              <w:bottom w:val="single" w:sz="4" w:space="0" w:color="auto"/>
              <w:right w:val="nil"/>
            </w:tcBorders>
            <w:shd w:val="clear" w:color="auto" w:fill="auto"/>
            <w:vAlign w:val="center"/>
          </w:tcPr>
          <w:p w14:paraId="2B1B317E" w14:textId="7ABF9BE6" w:rsidR="00E50FAB" w:rsidRPr="00E50FAB" w:rsidRDefault="00E50FAB" w:rsidP="001552F3">
            <w:pPr>
              <w:widowControl/>
              <w:jc w:val="right"/>
              <w:rPr>
                <w:rFonts w:eastAsia="SimSun" w:cs="Times New Roman"/>
                <w:sz w:val="21"/>
                <w:szCs w:val="21"/>
                <w:lang w:eastAsia="zh-CN"/>
              </w:rPr>
            </w:pPr>
            <w:r w:rsidRPr="00E50FAB">
              <w:rPr>
                <w:rFonts w:eastAsia="SimSun" w:cs="Times New Roman" w:hint="eastAsia"/>
                <w:sz w:val="21"/>
                <w:szCs w:val="21"/>
                <w:lang w:eastAsia="zh-CN"/>
              </w:rPr>
              <w:t>103.08</w:t>
            </w:r>
          </w:p>
        </w:tc>
      </w:tr>
    </w:tbl>
    <w:p w14:paraId="66892B84" w14:textId="232CCE27" w:rsidR="0071452F" w:rsidRPr="00BD287F" w:rsidRDefault="0071452F" w:rsidP="0071452F">
      <w:pPr>
        <w:widowControl/>
        <w:jc w:val="left"/>
        <w:rPr>
          <w:rFonts w:eastAsia="맑은 고딕" w:cs="Times New Roman"/>
          <w:szCs w:val="21"/>
          <w:lang w:eastAsia="ko-KR"/>
        </w:rPr>
      </w:pPr>
    </w:p>
    <w:p w14:paraId="55F6DECF" w14:textId="77777777" w:rsidR="00B95DE5" w:rsidRDefault="0071452F" w:rsidP="0071452F">
      <w:pPr>
        <w:widowControl/>
        <w:jc w:val="left"/>
        <w:rPr>
          <w:rFonts w:cs="Times New Roman"/>
          <w:szCs w:val="21"/>
        </w:rPr>
      </w:pPr>
      <w:r>
        <w:rPr>
          <w:rFonts w:cs="Times New Roman"/>
          <w:szCs w:val="21"/>
        </w:rPr>
        <w:br w:type="page"/>
      </w:r>
    </w:p>
    <w:p w14:paraId="04DEF07A" w14:textId="6BDE9B40" w:rsidR="00F03317" w:rsidRDefault="00F03317" w:rsidP="0071452F">
      <w:pPr>
        <w:widowControl/>
        <w:jc w:val="left"/>
        <w:rPr>
          <w:rFonts w:cs="Times New Roman"/>
          <w:szCs w:val="21"/>
        </w:rPr>
      </w:pPr>
    </w:p>
    <w:p w14:paraId="22D312BB" w14:textId="2322B0A2" w:rsidR="00650DFD" w:rsidRDefault="00650DFD" w:rsidP="0071452F">
      <w:pPr>
        <w:widowControl/>
        <w:jc w:val="left"/>
        <w:rPr>
          <w:rFonts w:cs="Times New Roman"/>
          <w:szCs w:val="21"/>
        </w:rPr>
      </w:pPr>
    </w:p>
    <w:p w14:paraId="21ADBE53" w14:textId="7EEA5239" w:rsidR="0071452F" w:rsidRDefault="0071452F" w:rsidP="0071452F">
      <w:pPr>
        <w:widowControl/>
        <w:jc w:val="left"/>
        <w:rPr>
          <w:rFonts w:eastAsia="맑은 고딕" w:cs="Times New Roman"/>
          <w:szCs w:val="21"/>
          <w:lang w:eastAsia="ko-KR"/>
        </w:rPr>
      </w:pPr>
      <w:r w:rsidRPr="00091165">
        <w:rPr>
          <w:rFonts w:cs="Times New Roman"/>
          <w:szCs w:val="21"/>
        </w:rPr>
        <w:t xml:space="preserve">Table </w:t>
      </w:r>
      <w:r w:rsidR="006F6F34">
        <w:rPr>
          <w:rFonts w:eastAsia="맑은 고딕" w:cs="Times New Roman" w:hint="eastAsia"/>
          <w:szCs w:val="21"/>
          <w:lang w:eastAsia="ko-KR"/>
        </w:rPr>
        <w:t>3</w:t>
      </w:r>
      <w:r w:rsidR="00504AE5">
        <w:rPr>
          <w:rFonts w:eastAsia="맑은 고딕" w:cs="Times New Roman" w:hint="eastAsia"/>
          <w:szCs w:val="21"/>
          <w:lang w:eastAsia="ko-KR"/>
        </w:rPr>
        <w:t xml:space="preserve"> Analysis of deviance for the selected model in GLM</w:t>
      </w:r>
    </w:p>
    <w:tbl>
      <w:tblPr>
        <w:tblStyle w:val="-3"/>
        <w:tblpPr w:leftFromText="142" w:rightFromText="142" w:vertAnchor="page" w:horzAnchor="margin" w:tblpY="2964"/>
        <w:tblW w:w="0" w:type="auto"/>
        <w:tblLook w:val="04A0" w:firstRow="1" w:lastRow="0" w:firstColumn="1" w:lastColumn="0" w:noHBand="0" w:noVBand="1"/>
      </w:tblPr>
      <w:tblGrid>
        <w:gridCol w:w="1518"/>
        <w:gridCol w:w="1359"/>
        <w:gridCol w:w="1359"/>
        <w:gridCol w:w="1359"/>
        <w:gridCol w:w="1359"/>
        <w:gridCol w:w="1943"/>
      </w:tblGrid>
      <w:tr w:rsidR="008D5514" w14:paraId="789E3D0B" w14:textId="77777777" w:rsidTr="00B9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Pr>
          <w:p w14:paraId="4FC8C41C" w14:textId="77777777" w:rsidR="008D5514" w:rsidRDefault="008D5514" w:rsidP="00B95DE5">
            <w:pPr>
              <w:widowControl/>
              <w:jc w:val="left"/>
              <w:rPr>
                <w:rFonts w:eastAsia="맑은 고딕" w:cs="Times New Roman"/>
                <w:szCs w:val="21"/>
                <w:lang w:eastAsia="ko-KR"/>
              </w:rPr>
            </w:pPr>
          </w:p>
        </w:tc>
        <w:tc>
          <w:tcPr>
            <w:tcW w:w="1359" w:type="dxa"/>
            <w:vAlign w:val="center"/>
          </w:tcPr>
          <w:p w14:paraId="64184567" w14:textId="77777777" w:rsidR="008D5514" w:rsidRDefault="008D5514" w:rsidP="00B95DE5">
            <w:pPr>
              <w:widowControl/>
              <w:jc w:val="left"/>
              <w:cnfStyle w:val="100000000000" w:firstRow="1" w:lastRow="0" w:firstColumn="0" w:lastColumn="0" w:oddVBand="0" w:evenVBand="0" w:oddHBand="0" w:evenHBand="0" w:firstRowFirstColumn="0" w:firstRowLastColumn="0" w:lastRowFirstColumn="0" w:lastRowLastColumn="0"/>
              <w:rPr>
                <w:rFonts w:eastAsia="맑은 고딕" w:cs="Times New Roman"/>
                <w:szCs w:val="21"/>
                <w:lang w:eastAsia="ko-KR"/>
              </w:rPr>
            </w:pPr>
            <w:r w:rsidRPr="00404BA1">
              <w:rPr>
                <w:rFonts w:eastAsia="맑은 고딕" w:cs="Times New Roman"/>
                <w:color w:val="000000"/>
                <w:kern w:val="0"/>
                <w:sz w:val="20"/>
                <w:szCs w:val="20"/>
                <w:lang w:eastAsia="ko-KR"/>
              </w:rPr>
              <w:t>SS</w:t>
            </w:r>
          </w:p>
        </w:tc>
        <w:tc>
          <w:tcPr>
            <w:tcW w:w="1359" w:type="dxa"/>
            <w:vAlign w:val="center"/>
          </w:tcPr>
          <w:p w14:paraId="122B7B74" w14:textId="77777777" w:rsidR="008D5514" w:rsidRDefault="008D5514" w:rsidP="00B95DE5">
            <w:pPr>
              <w:widowControl/>
              <w:jc w:val="left"/>
              <w:cnfStyle w:val="100000000000" w:firstRow="1" w:lastRow="0" w:firstColumn="0" w:lastColumn="0" w:oddVBand="0" w:evenVBand="0" w:oddHBand="0" w:evenHBand="0" w:firstRowFirstColumn="0" w:firstRowLastColumn="0" w:lastRowFirstColumn="0" w:lastRowLastColumn="0"/>
              <w:rPr>
                <w:rFonts w:eastAsia="맑은 고딕" w:cs="Times New Roman"/>
                <w:szCs w:val="21"/>
                <w:lang w:eastAsia="ko-KR"/>
              </w:rPr>
            </w:pPr>
            <w:r w:rsidRPr="00404BA1">
              <w:rPr>
                <w:rFonts w:eastAsia="맑은 고딕" w:cs="Times New Roman"/>
                <w:color w:val="000000"/>
                <w:kern w:val="0"/>
                <w:sz w:val="20"/>
                <w:szCs w:val="20"/>
                <w:lang w:eastAsia="ko-KR"/>
              </w:rPr>
              <w:t>Df</w:t>
            </w:r>
          </w:p>
        </w:tc>
        <w:tc>
          <w:tcPr>
            <w:tcW w:w="1359" w:type="dxa"/>
            <w:vAlign w:val="center"/>
          </w:tcPr>
          <w:p w14:paraId="292BCE5C" w14:textId="77777777" w:rsidR="008D5514" w:rsidRDefault="008D5514" w:rsidP="00B95DE5">
            <w:pPr>
              <w:widowControl/>
              <w:jc w:val="left"/>
              <w:cnfStyle w:val="100000000000" w:firstRow="1" w:lastRow="0" w:firstColumn="0" w:lastColumn="0" w:oddVBand="0" w:evenVBand="0" w:oddHBand="0" w:evenHBand="0" w:firstRowFirstColumn="0" w:firstRowLastColumn="0" w:lastRowFirstColumn="0" w:lastRowLastColumn="0"/>
              <w:rPr>
                <w:rFonts w:eastAsia="맑은 고딕" w:cs="Times New Roman"/>
                <w:szCs w:val="21"/>
                <w:lang w:eastAsia="ko-KR"/>
              </w:rPr>
            </w:pPr>
            <w:r w:rsidRPr="00404BA1">
              <w:rPr>
                <w:rFonts w:eastAsia="맑은 고딕" w:cs="Times New Roman"/>
                <w:color w:val="000000"/>
                <w:kern w:val="0"/>
                <w:sz w:val="20"/>
                <w:szCs w:val="20"/>
                <w:lang w:eastAsia="ko-KR"/>
              </w:rPr>
              <w:t>F</w:t>
            </w:r>
          </w:p>
        </w:tc>
        <w:tc>
          <w:tcPr>
            <w:tcW w:w="1359" w:type="dxa"/>
            <w:vAlign w:val="center"/>
          </w:tcPr>
          <w:p w14:paraId="10986243" w14:textId="77777777" w:rsidR="008D5514" w:rsidRDefault="008D5514" w:rsidP="00B95DE5">
            <w:pPr>
              <w:widowControl/>
              <w:jc w:val="left"/>
              <w:cnfStyle w:val="100000000000" w:firstRow="1" w:lastRow="0" w:firstColumn="0" w:lastColumn="0" w:oddVBand="0" w:evenVBand="0" w:oddHBand="0" w:evenHBand="0" w:firstRowFirstColumn="0" w:firstRowLastColumn="0" w:lastRowFirstColumn="0" w:lastRowLastColumn="0"/>
              <w:rPr>
                <w:rFonts w:eastAsia="맑은 고딕" w:cs="Times New Roman"/>
                <w:szCs w:val="21"/>
                <w:lang w:eastAsia="ko-KR"/>
              </w:rPr>
            </w:pPr>
            <w:proofErr w:type="spellStart"/>
            <w:r w:rsidRPr="00404BA1">
              <w:rPr>
                <w:rFonts w:eastAsia="맑은 고딕" w:cs="Times New Roman"/>
                <w:color w:val="000000"/>
                <w:kern w:val="0"/>
                <w:sz w:val="20"/>
                <w:szCs w:val="20"/>
                <w:lang w:eastAsia="ko-KR"/>
              </w:rPr>
              <w:t>Pr</w:t>
            </w:r>
            <w:proofErr w:type="spellEnd"/>
            <w:r w:rsidRPr="00404BA1">
              <w:rPr>
                <w:rFonts w:eastAsia="맑은 고딕" w:cs="Times New Roman"/>
                <w:color w:val="000000"/>
                <w:kern w:val="0"/>
                <w:sz w:val="20"/>
                <w:szCs w:val="20"/>
                <w:lang w:eastAsia="ko-KR"/>
              </w:rPr>
              <w:t>(&gt;F)</w:t>
            </w:r>
          </w:p>
        </w:tc>
        <w:tc>
          <w:tcPr>
            <w:tcW w:w="1943" w:type="dxa"/>
          </w:tcPr>
          <w:p w14:paraId="40FE58B7" w14:textId="77777777" w:rsidR="008D5514" w:rsidRDefault="008D5514" w:rsidP="00B95DE5">
            <w:pPr>
              <w:widowControl/>
              <w:jc w:val="left"/>
              <w:cnfStyle w:val="100000000000" w:firstRow="1" w:lastRow="0" w:firstColumn="0" w:lastColumn="0" w:oddVBand="0" w:evenVBand="0" w:oddHBand="0" w:evenHBand="0" w:firstRowFirstColumn="0" w:firstRowLastColumn="0" w:lastRowFirstColumn="0" w:lastRowLastColumn="0"/>
              <w:rPr>
                <w:rFonts w:eastAsia="맑은 고딕" w:cs="Times New Roman"/>
                <w:szCs w:val="21"/>
                <w:lang w:eastAsia="ko-KR"/>
              </w:rPr>
            </w:pPr>
            <w:proofErr w:type="spellStart"/>
            <w:r w:rsidRPr="00F870E4">
              <w:rPr>
                <w:rFonts w:eastAsia="맑은 고딕" w:cs="Times New Roman" w:hint="eastAsia"/>
                <w:color w:val="000000"/>
                <w:kern w:val="0"/>
                <w:sz w:val="20"/>
                <w:szCs w:val="20"/>
                <w:lang w:eastAsia="ko-KR"/>
              </w:rPr>
              <w:t>Signif</w:t>
            </w:r>
            <w:proofErr w:type="spellEnd"/>
            <w:r w:rsidRPr="00F870E4">
              <w:rPr>
                <w:rFonts w:eastAsia="맑은 고딕" w:cs="Times New Roman" w:hint="eastAsia"/>
                <w:color w:val="000000"/>
                <w:kern w:val="0"/>
                <w:sz w:val="20"/>
                <w:szCs w:val="20"/>
                <w:lang w:eastAsia="ko-KR"/>
              </w:rPr>
              <w:t>. codes</w:t>
            </w:r>
          </w:p>
        </w:tc>
      </w:tr>
      <w:tr w:rsidR="006E7595" w14:paraId="2B825F59" w14:textId="77777777" w:rsidTr="006E7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shd w:val="clear" w:color="auto" w:fill="FFFFFF" w:themeFill="background1"/>
            <w:vAlign w:val="center"/>
          </w:tcPr>
          <w:p w14:paraId="6998C3A8" w14:textId="77777777" w:rsidR="006E7595" w:rsidRPr="008A5358" w:rsidRDefault="006E7595" w:rsidP="006E7595">
            <w:pPr>
              <w:widowControl/>
              <w:jc w:val="left"/>
              <w:rPr>
                <w:rFonts w:eastAsia="맑은 고딕" w:cs="Times New Roman"/>
                <w:sz w:val="20"/>
                <w:szCs w:val="20"/>
                <w:lang w:eastAsia="ko-KR"/>
              </w:rPr>
            </w:pPr>
            <w:r>
              <w:rPr>
                <w:rFonts w:eastAsia="맑은 고딕" w:cs="Times New Roman" w:hint="eastAsia"/>
                <w:color w:val="000000"/>
                <w:kern w:val="0"/>
                <w:sz w:val="20"/>
                <w:szCs w:val="20"/>
                <w:lang w:eastAsia="ko-KR"/>
              </w:rPr>
              <w:t>Y</w:t>
            </w:r>
            <w:r w:rsidRPr="008A5358">
              <w:rPr>
                <w:rFonts w:eastAsia="맑은 고딕" w:cs="Times New Roman"/>
                <w:color w:val="000000"/>
                <w:kern w:val="0"/>
                <w:sz w:val="20"/>
                <w:szCs w:val="20"/>
                <w:lang w:eastAsia="ko-KR"/>
              </w:rPr>
              <w:t>ear</w:t>
            </w:r>
          </w:p>
        </w:tc>
        <w:tc>
          <w:tcPr>
            <w:tcW w:w="1359" w:type="dxa"/>
            <w:tcBorders>
              <w:top w:val="nil"/>
              <w:bottom w:val="nil"/>
            </w:tcBorders>
            <w:shd w:val="clear" w:color="auto" w:fill="FFFFFF" w:themeFill="background1"/>
            <w:vAlign w:val="center"/>
          </w:tcPr>
          <w:p w14:paraId="2496FD31" w14:textId="701273CD"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4333.7</w:t>
            </w:r>
          </w:p>
        </w:tc>
        <w:tc>
          <w:tcPr>
            <w:tcW w:w="1359" w:type="dxa"/>
            <w:tcBorders>
              <w:top w:val="nil"/>
              <w:bottom w:val="nil"/>
            </w:tcBorders>
            <w:shd w:val="clear" w:color="auto" w:fill="FFFFFF" w:themeFill="background1"/>
            <w:vAlign w:val="center"/>
          </w:tcPr>
          <w:p w14:paraId="4F7C0FA0" w14:textId="60041574"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20</w:t>
            </w:r>
          </w:p>
        </w:tc>
        <w:tc>
          <w:tcPr>
            <w:tcW w:w="1359" w:type="dxa"/>
            <w:tcBorders>
              <w:top w:val="nil"/>
              <w:bottom w:val="nil"/>
            </w:tcBorders>
            <w:shd w:val="clear" w:color="auto" w:fill="FFFFFF" w:themeFill="background1"/>
            <w:vAlign w:val="center"/>
          </w:tcPr>
          <w:p w14:paraId="65704A42" w14:textId="082BC6BE"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254.477</w:t>
            </w:r>
          </w:p>
        </w:tc>
        <w:tc>
          <w:tcPr>
            <w:tcW w:w="1359" w:type="dxa"/>
            <w:tcBorders>
              <w:top w:val="nil"/>
              <w:bottom w:val="nil"/>
            </w:tcBorders>
            <w:shd w:val="clear" w:color="auto" w:fill="FFFFFF" w:themeFill="background1"/>
            <w:vAlign w:val="center"/>
          </w:tcPr>
          <w:p w14:paraId="1FDDBDB7" w14:textId="096BE639"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&lt; 2.2e-16</w:t>
            </w:r>
          </w:p>
        </w:tc>
        <w:tc>
          <w:tcPr>
            <w:tcW w:w="1943" w:type="dxa"/>
            <w:shd w:val="clear" w:color="auto" w:fill="FFFFFF" w:themeFill="background1"/>
            <w:vAlign w:val="center"/>
          </w:tcPr>
          <w:p w14:paraId="18C3D300" w14:textId="34526F4D"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86005">
              <w:rPr>
                <w:rFonts w:eastAsia="DengXian" w:cs="Times New Roman" w:hint="eastAsia"/>
                <w:color w:val="000000"/>
                <w:sz w:val="21"/>
                <w:szCs w:val="21"/>
              </w:rPr>
              <w:t>***</w:t>
            </w:r>
          </w:p>
        </w:tc>
      </w:tr>
      <w:tr w:rsidR="006E7595" w14:paraId="7B882769" w14:textId="77777777" w:rsidTr="006E7595">
        <w:tc>
          <w:tcPr>
            <w:cnfStyle w:val="001000000000" w:firstRow="0" w:lastRow="0" w:firstColumn="1" w:lastColumn="0" w:oddVBand="0" w:evenVBand="0" w:oddHBand="0" w:evenHBand="0" w:firstRowFirstColumn="0" w:firstRowLastColumn="0" w:lastRowFirstColumn="0" w:lastRowLastColumn="0"/>
            <w:tcW w:w="1518" w:type="dxa"/>
            <w:shd w:val="clear" w:color="auto" w:fill="FFFFFF" w:themeFill="background1"/>
            <w:vAlign w:val="center"/>
          </w:tcPr>
          <w:p w14:paraId="4390A396" w14:textId="77777777" w:rsidR="006E7595" w:rsidRPr="008A5358" w:rsidRDefault="006E7595" w:rsidP="006E7595">
            <w:pPr>
              <w:widowControl/>
              <w:jc w:val="left"/>
              <w:rPr>
                <w:rFonts w:eastAsia="맑은 고딕" w:cs="Times New Roman"/>
                <w:sz w:val="20"/>
                <w:szCs w:val="20"/>
                <w:lang w:eastAsia="ko-KR"/>
              </w:rPr>
            </w:pPr>
            <w:r>
              <w:rPr>
                <w:rFonts w:eastAsia="맑은 고딕" w:cs="Times New Roman" w:hint="eastAsia"/>
                <w:color w:val="000000"/>
                <w:kern w:val="0"/>
                <w:sz w:val="20"/>
                <w:szCs w:val="20"/>
                <w:lang w:eastAsia="ko-KR"/>
              </w:rPr>
              <w:t>Month</w:t>
            </w:r>
          </w:p>
        </w:tc>
        <w:tc>
          <w:tcPr>
            <w:tcW w:w="1359" w:type="dxa"/>
            <w:tcBorders>
              <w:top w:val="nil"/>
              <w:left w:val="nil"/>
              <w:bottom w:val="nil"/>
              <w:right w:val="nil"/>
            </w:tcBorders>
            <w:shd w:val="clear" w:color="auto" w:fill="FFFFFF" w:themeFill="background1"/>
            <w:vAlign w:val="center"/>
          </w:tcPr>
          <w:p w14:paraId="1EE08B8F" w14:textId="3F7130AC"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1367.1</w:t>
            </w:r>
          </w:p>
        </w:tc>
        <w:tc>
          <w:tcPr>
            <w:tcW w:w="1359" w:type="dxa"/>
            <w:tcBorders>
              <w:top w:val="nil"/>
              <w:left w:val="nil"/>
              <w:bottom w:val="nil"/>
              <w:right w:val="nil"/>
            </w:tcBorders>
            <w:shd w:val="clear" w:color="auto" w:fill="FFFFFF" w:themeFill="background1"/>
            <w:vAlign w:val="center"/>
          </w:tcPr>
          <w:p w14:paraId="2756AD2A" w14:textId="6363FB01"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5</w:t>
            </w:r>
          </w:p>
        </w:tc>
        <w:tc>
          <w:tcPr>
            <w:tcW w:w="1359" w:type="dxa"/>
            <w:tcBorders>
              <w:top w:val="nil"/>
              <w:left w:val="nil"/>
              <w:bottom w:val="nil"/>
              <w:right w:val="nil"/>
            </w:tcBorders>
            <w:shd w:val="clear" w:color="auto" w:fill="FFFFFF" w:themeFill="background1"/>
            <w:vAlign w:val="center"/>
          </w:tcPr>
          <w:p w14:paraId="433DF149" w14:textId="7F2906B1"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321.0978</w:t>
            </w:r>
          </w:p>
        </w:tc>
        <w:tc>
          <w:tcPr>
            <w:tcW w:w="1359" w:type="dxa"/>
            <w:tcBorders>
              <w:top w:val="nil"/>
              <w:left w:val="nil"/>
              <w:bottom w:val="nil"/>
              <w:right w:val="nil"/>
            </w:tcBorders>
            <w:shd w:val="clear" w:color="auto" w:fill="FFFFFF" w:themeFill="background1"/>
            <w:vAlign w:val="center"/>
          </w:tcPr>
          <w:p w14:paraId="3A5E4CDF" w14:textId="7142C7C3"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&lt; 2.2e-16</w:t>
            </w:r>
          </w:p>
        </w:tc>
        <w:tc>
          <w:tcPr>
            <w:tcW w:w="1943" w:type="dxa"/>
            <w:shd w:val="clear" w:color="auto" w:fill="FFFFFF" w:themeFill="background1"/>
            <w:vAlign w:val="center"/>
          </w:tcPr>
          <w:p w14:paraId="4EB7C833" w14:textId="75E2F284"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86005">
              <w:rPr>
                <w:rFonts w:eastAsia="DengXian" w:cs="Times New Roman" w:hint="eastAsia"/>
                <w:color w:val="000000"/>
                <w:sz w:val="21"/>
                <w:szCs w:val="21"/>
              </w:rPr>
              <w:t>***</w:t>
            </w:r>
          </w:p>
        </w:tc>
      </w:tr>
      <w:tr w:rsidR="006E7595" w14:paraId="57CDCA0A" w14:textId="77777777" w:rsidTr="006E7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shd w:val="clear" w:color="auto" w:fill="FFFFFF" w:themeFill="background1"/>
            <w:vAlign w:val="center"/>
          </w:tcPr>
          <w:p w14:paraId="315CF403" w14:textId="77777777" w:rsidR="006E7595" w:rsidRPr="008A5358" w:rsidRDefault="006E7595" w:rsidP="006E7595">
            <w:pPr>
              <w:widowControl/>
              <w:jc w:val="left"/>
              <w:rPr>
                <w:rFonts w:eastAsia="맑은 고딕" w:cs="Times New Roman"/>
                <w:sz w:val="20"/>
                <w:szCs w:val="20"/>
                <w:lang w:eastAsia="ko-KR"/>
              </w:rPr>
            </w:pPr>
            <w:r>
              <w:rPr>
                <w:rFonts w:eastAsia="맑은 고딕" w:cs="Times New Roman" w:hint="eastAsia"/>
                <w:color w:val="000000"/>
                <w:kern w:val="0"/>
                <w:sz w:val="20"/>
                <w:szCs w:val="20"/>
                <w:lang w:eastAsia="ko-KR"/>
              </w:rPr>
              <w:t>A</w:t>
            </w:r>
            <w:r w:rsidRPr="008A5358">
              <w:rPr>
                <w:rFonts w:eastAsia="맑은 고딕" w:cs="Times New Roman"/>
                <w:color w:val="000000"/>
                <w:kern w:val="0"/>
                <w:sz w:val="20"/>
                <w:szCs w:val="20"/>
                <w:lang w:eastAsia="ko-KR"/>
              </w:rPr>
              <w:t>rea1</w:t>
            </w:r>
          </w:p>
        </w:tc>
        <w:tc>
          <w:tcPr>
            <w:tcW w:w="1359" w:type="dxa"/>
            <w:tcBorders>
              <w:top w:val="nil"/>
              <w:bottom w:val="nil"/>
            </w:tcBorders>
            <w:shd w:val="clear" w:color="auto" w:fill="FFFFFF" w:themeFill="background1"/>
            <w:vAlign w:val="center"/>
          </w:tcPr>
          <w:p w14:paraId="5609DD26" w14:textId="7017D878"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73.9</w:t>
            </w:r>
          </w:p>
        </w:tc>
        <w:tc>
          <w:tcPr>
            <w:tcW w:w="1359" w:type="dxa"/>
            <w:tcBorders>
              <w:top w:val="nil"/>
              <w:bottom w:val="nil"/>
            </w:tcBorders>
            <w:shd w:val="clear" w:color="auto" w:fill="FFFFFF" w:themeFill="background1"/>
            <w:vAlign w:val="center"/>
          </w:tcPr>
          <w:p w14:paraId="5375CE46" w14:textId="51B463E4"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w:t>
            </w:r>
          </w:p>
        </w:tc>
        <w:tc>
          <w:tcPr>
            <w:tcW w:w="1359" w:type="dxa"/>
            <w:tcBorders>
              <w:top w:val="nil"/>
              <w:bottom w:val="nil"/>
            </w:tcBorders>
            <w:shd w:val="clear" w:color="auto" w:fill="FFFFFF" w:themeFill="background1"/>
            <w:vAlign w:val="center"/>
          </w:tcPr>
          <w:p w14:paraId="69773A9B" w14:textId="27073B3C"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86.7963</w:t>
            </w:r>
          </w:p>
        </w:tc>
        <w:tc>
          <w:tcPr>
            <w:tcW w:w="1359" w:type="dxa"/>
            <w:tcBorders>
              <w:top w:val="nil"/>
              <w:bottom w:val="nil"/>
            </w:tcBorders>
            <w:shd w:val="clear" w:color="auto" w:fill="FFFFFF" w:themeFill="background1"/>
            <w:vAlign w:val="center"/>
          </w:tcPr>
          <w:p w14:paraId="1E102AB8" w14:textId="2C9A36A9"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&lt; 2.2e-16</w:t>
            </w:r>
          </w:p>
        </w:tc>
        <w:tc>
          <w:tcPr>
            <w:tcW w:w="1943" w:type="dxa"/>
            <w:shd w:val="clear" w:color="auto" w:fill="FFFFFF" w:themeFill="background1"/>
            <w:vAlign w:val="center"/>
          </w:tcPr>
          <w:p w14:paraId="6D43A996" w14:textId="5D08D3E8"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86005">
              <w:rPr>
                <w:rFonts w:eastAsia="DengXian" w:cs="Times New Roman" w:hint="eastAsia"/>
                <w:color w:val="000000"/>
                <w:sz w:val="21"/>
                <w:szCs w:val="21"/>
              </w:rPr>
              <w:t>***</w:t>
            </w:r>
          </w:p>
        </w:tc>
      </w:tr>
      <w:tr w:rsidR="006E7595" w14:paraId="2A52BE8B" w14:textId="77777777" w:rsidTr="006E7595">
        <w:tc>
          <w:tcPr>
            <w:cnfStyle w:val="001000000000" w:firstRow="0" w:lastRow="0" w:firstColumn="1" w:lastColumn="0" w:oddVBand="0" w:evenVBand="0" w:oddHBand="0" w:evenHBand="0" w:firstRowFirstColumn="0" w:firstRowLastColumn="0" w:lastRowFirstColumn="0" w:lastRowLastColumn="0"/>
            <w:tcW w:w="1518" w:type="dxa"/>
            <w:shd w:val="clear" w:color="auto" w:fill="FFFFFF" w:themeFill="background1"/>
            <w:vAlign w:val="center"/>
          </w:tcPr>
          <w:p w14:paraId="0CCCC6DD" w14:textId="454B9ABD" w:rsidR="006E7595" w:rsidRPr="008A5358" w:rsidRDefault="006E7595" w:rsidP="006E7595">
            <w:pPr>
              <w:widowControl/>
              <w:jc w:val="left"/>
              <w:rPr>
                <w:rFonts w:eastAsia="맑은 고딕" w:cs="Times New Roman"/>
                <w:sz w:val="20"/>
                <w:szCs w:val="20"/>
                <w:lang w:eastAsia="ko-KR"/>
              </w:rPr>
            </w:pPr>
            <w:r>
              <w:rPr>
                <w:rFonts w:eastAsia="맑은 고딕" w:cs="Times New Roman" w:hint="eastAsia"/>
                <w:color w:val="000000"/>
                <w:kern w:val="0"/>
                <w:sz w:val="20"/>
                <w:szCs w:val="20"/>
                <w:lang w:eastAsia="ko-KR"/>
              </w:rPr>
              <w:t>Sst1</w:t>
            </w:r>
          </w:p>
        </w:tc>
        <w:tc>
          <w:tcPr>
            <w:tcW w:w="1359" w:type="dxa"/>
            <w:tcBorders>
              <w:top w:val="nil"/>
              <w:left w:val="nil"/>
              <w:bottom w:val="nil"/>
              <w:right w:val="nil"/>
            </w:tcBorders>
            <w:shd w:val="clear" w:color="auto" w:fill="FFFFFF" w:themeFill="background1"/>
            <w:vAlign w:val="center"/>
          </w:tcPr>
          <w:p w14:paraId="26F5CEF9" w14:textId="49C5C34A"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8.9</w:t>
            </w:r>
          </w:p>
        </w:tc>
        <w:tc>
          <w:tcPr>
            <w:tcW w:w="1359" w:type="dxa"/>
            <w:tcBorders>
              <w:top w:val="nil"/>
              <w:left w:val="nil"/>
              <w:bottom w:val="nil"/>
              <w:right w:val="nil"/>
            </w:tcBorders>
            <w:shd w:val="clear" w:color="auto" w:fill="FFFFFF" w:themeFill="background1"/>
            <w:vAlign w:val="center"/>
          </w:tcPr>
          <w:p w14:paraId="3F11F342" w14:textId="6C58A320"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3</w:t>
            </w:r>
          </w:p>
        </w:tc>
        <w:tc>
          <w:tcPr>
            <w:tcW w:w="1359" w:type="dxa"/>
            <w:tcBorders>
              <w:top w:val="nil"/>
              <w:left w:val="nil"/>
              <w:bottom w:val="nil"/>
              <w:right w:val="nil"/>
            </w:tcBorders>
            <w:shd w:val="clear" w:color="auto" w:fill="FFFFFF" w:themeFill="background1"/>
            <w:vAlign w:val="center"/>
          </w:tcPr>
          <w:p w14:paraId="2EAE0BC9" w14:textId="305317C4"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3.469</w:t>
            </w:r>
          </w:p>
        </w:tc>
        <w:tc>
          <w:tcPr>
            <w:tcW w:w="1359" w:type="dxa"/>
            <w:tcBorders>
              <w:top w:val="nil"/>
              <w:left w:val="nil"/>
              <w:bottom w:val="nil"/>
              <w:right w:val="nil"/>
            </w:tcBorders>
            <w:shd w:val="clear" w:color="auto" w:fill="FFFFFF" w:themeFill="background1"/>
            <w:vAlign w:val="center"/>
          </w:tcPr>
          <w:p w14:paraId="6606EB91" w14:textId="2E44707E"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0.015423</w:t>
            </w:r>
          </w:p>
        </w:tc>
        <w:tc>
          <w:tcPr>
            <w:tcW w:w="1943" w:type="dxa"/>
            <w:shd w:val="clear" w:color="auto" w:fill="FFFFFF" w:themeFill="background1"/>
            <w:vAlign w:val="center"/>
          </w:tcPr>
          <w:p w14:paraId="328819CE" w14:textId="08087B31"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86005">
              <w:rPr>
                <w:rFonts w:eastAsia="DengXian" w:cs="Times New Roman" w:hint="eastAsia"/>
                <w:color w:val="000000"/>
                <w:sz w:val="21"/>
                <w:szCs w:val="21"/>
              </w:rPr>
              <w:t>*</w:t>
            </w:r>
          </w:p>
        </w:tc>
      </w:tr>
      <w:tr w:rsidR="006E7595" w14:paraId="3154FD35" w14:textId="77777777" w:rsidTr="006E7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shd w:val="clear" w:color="auto" w:fill="FFFFFF" w:themeFill="background1"/>
            <w:vAlign w:val="center"/>
          </w:tcPr>
          <w:p w14:paraId="436491A5" w14:textId="5703B750" w:rsidR="006E7595" w:rsidRPr="008A5358" w:rsidRDefault="006E7595" w:rsidP="006E7595">
            <w:pPr>
              <w:widowControl/>
              <w:jc w:val="left"/>
              <w:rPr>
                <w:rFonts w:eastAsia="맑은 고딕" w:cs="Times New Roman"/>
                <w:sz w:val="20"/>
                <w:szCs w:val="20"/>
                <w:lang w:eastAsia="ko-KR"/>
              </w:rPr>
            </w:pPr>
            <w:r>
              <w:rPr>
                <w:rFonts w:eastAsia="맑은 고딕" w:cs="Times New Roman" w:hint="eastAsia"/>
                <w:color w:val="000000"/>
                <w:kern w:val="0"/>
                <w:sz w:val="20"/>
                <w:szCs w:val="20"/>
                <w:lang w:eastAsia="ko-KR"/>
              </w:rPr>
              <w:t>Grt1</w:t>
            </w:r>
          </w:p>
        </w:tc>
        <w:tc>
          <w:tcPr>
            <w:tcW w:w="1359" w:type="dxa"/>
            <w:tcBorders>
              <w:top w:val="nil"/>
              <w:bottom w:val="nil"/>
            </w:tcBorders>
            <w:shd w:val="clear" w:color="auto" w:fill="FFFFFF" w:themeFill="background1"/>
            <w:vAlign w:val="center"/>
          </w:tcPr>
          <w:p w14:paraId="043434CC" w14:textId="11BD270B"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12.6</w:t>
            </w:r>
          </w:p>
        </w:tc>
        <w:tc>
          <w:tcPr>
            <w:tcW w:w="1359" w:type="dxa"/>
            <w:tcBorders>
              <w:top w:val="nil"/>
              <w:bottom w:val="nil"/>
            </w:tcBorders>
            <w:shd w:val="clear" w:color="auto" w:fill="FFFFFF" w:themeFill="background1"/>
            <w:vAlign w:val="center"/>
          </w:tcPr>
          <w:p w14:paraId="61DA1F05" w14:textId="3E9A5374"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w:t>
            </w:r>
          </w:p>
        </w:tc>
        <w:tc>
          <w:tcPr>
            <w:tcW w:w="1359" w:type="dxa"/>
            <w:tcBorders>
              <w:top w:val="nil"/>
              <w:bottom w:val="nil"/>
            </w:tcBorders>
            <w:shd w:val="clear" w:color="auto" w:fill="FFFFFF" w:themeFill="background1"/>
            <w:vAlign w:val="center"/>
          </w:tcPr>
          <w:p w14:paraId="07E4E367" w14:textId="76B53998"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14.8498</w:t>
            </w:r>
          </w:p>
        </w:tc>
        <w:tc>
          <w:tcPr>
            <w:tcW w:w="1359" w:type="dxa"/>
            <w:tcBorders>
              <w:top w:val="nil"/>
              <w:bottom w:val="nil"/>
            </w:tcBorders>
            <w:shd w:val="clear" w:color="auto" w:fill="FFFFFF" w:themeFill="background1"/>
            <w:vAlign w:val="center"/>
          </w:tcPr>
          <w:p w14:paraId="72F49F10" w14:textId="49113A81"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0.000117</w:t>
            </w:r>
          </w:p>
        </w:tc>
        <w:tc>
          <w:tcPr>
            <w:tcW w:w="1943" w:type="dxa"/>
            <w:shd w:val="clear" w:color="auto" w:fill="FFFFFF" w:themeFill="background1"/>
            <w:vAlign w:val="center"/>
          </w:tcPr>
          <w:p w14:paraId="2D870EF1" w14:textId="711194EA"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86005">
              <w:rPr>
                <w:rFonts w:eastAsia="DengXian" w:cs="Times New Roman" w:hint="eastAsia"/>
                <w:color w:val="000000"/>
                <w:sz w:val="21"/>
                <w:szCs w:val="21"/>
              </w:rPr>
              <w:t>***</w:t>
            </w:r>
          </w:p>
        </w:tc>
      </w:tr>
      <w:tr w:rsidR="006E7595" w14:paraId="05D23B39" w14:textId="77777777" w:rsidTr="006E7595">
        <w:tc>
          <w:tcPr>
            <w:cnfStyle w:val="001000000000" w:firstRow="0" w:lastRow="0" w:firstColumn="1" w:lastColumn="0" w:oddVBand="0" w:evenVBand="0" w:oddHBand="0" w:evenHBand="0" w:firstRowFirstColumn="0" w:firstRowLastColumn="0" w:lastRowFirstColumn="0" w:lastRowLastColumn="0"/>
            <w:tcW w:w="1518" w:type="dxa"/>
            <w:shd w:val="clear" w:color="auto" w:fill="FFFFFF" w:themeFill="background1"/>
            <w:vAlign w:val="center"/>
          </w:tcPr>
          <w:p w14:paraId="2482A2F0" w14:textId="77777777" w:rsidR="006E7595" w:rsidRPr="008A5358" w:rsidRDefault="006E7595" w:rsidP="006E7595">
            <w:pPr>
              <w:widowControl/>
              <w:jc w:val="left"/>
              <w:rPr>
                <w:rFonts w:eastAsia="맑은 고딕" w:cs="Times New Roman"/>
                <w:sz w:val="20"/>
                <w:szCs w:val="20"/>
                <w:lang w:eastAsia="ko-KR"/>
              </w:rPr>
            </w:pPr>
            <w:proofErr w:type="spellStart"/>
            <w:proofErr w:type="gramStart"/>
            <w:r>
              <w:rPr>
                <w:rFonts w:eastAsia="맑은 고딕" w:cs="Times New Roman" w:hint="eastAsia"/>
                <w:color w:val="000000"/>
                <w:kern w:val="0"/>
                <w:sz w:val="20"/>
                <w:szCs w:val="20"/>
                <w:lang w:eastAsia="ko-KR"/>
              </w:rPr>
              <w:t>Y</w:t>
            </w:r>
            <w:r w:rsidRPr="008A5358">
              <w:rPr>
                <w:rFonts w:eastAsia="맑은 고딕" w:cs="Times New Roman"/>
                <w:color w:val="000000"/>
                <w:kern w:val="0"/>
                <w:sz w:val="20"/>
                <w:szCs w:val="20"/>
                <w:lang w:eastAsia="ko-KR"/>
              </w:rPr>
              <w:t>ear:</w:t>
            </w:r>
            <w:r>
              <w:rPr>
                <w:rFonts w:eastAsia="맑은 고딕" w:cs="Times New Roman" w:hint="eastAsia"/>
                <w:color w:val="000000"/>
                <w:kern w:val="0"/>
                <w:sz w:val="20"/>
                <w:szCs w:val="20"/>
                <w:lang w:eastAsia="ko-KR"/>
              </w:rPr>
              <w:t>Month</w:t>
            </w:r>
            <w:proofErr w:type="spellEnd"/>
            <w:proofErr w:type="gramEnd"/>
            <w:r>
              <w:rPr>
                <w:rFonts w:eastAsia="맑은 고딕" w:cs="Times New Roman" w:hint="eastAsia"/>
                <w:color w:val="000000"/>
                <w:kern w:val="0"/>
                <w:sz w:val="20"/>
                <w:szCs w:val="20"/>
                <w:lang w:eastAsia="ko-KR"/>
              </w:rPr>
              <w:t xml:space="preserve"> </w:t>
            </w:r>
          </w:p>
        </w:tc>
        <w:tc>
          <w:tcPr>
            <w:tcW w:w="1359" w:type="dxa"/>
            <w:tcBorders>
              <w:top w:val="nil"/>
              <w:left w:val="nil"/>
              <w:bottom w:val="nil"/>
              <w:right w:val="nil"/>
            </w:tcBorders>
            <w:shd w:val="clear" w:color="auto" w:fill="FFFFFF" w:themeFill="background1"/>
            <w:vAlign w:val="center"/>
          </w:tcPr>
          <w:p w14:paraId="42B18C02" w14:textId="18EB2C3B"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1643</w:t>
            </w:r>
          </w:p>
        </w:tc>
        <w:tc>
          <w:tcPr>
            <w:tcW w:w="1359" w:type="dxa"/>
            <w:tcBorders>
              <w:top w:val="nil"/>
              <w:left w:val="nil"/>
              <w:bottom w:val="nil"/>
              <w:right w:val="nil"/>
            </w:tcBorders>
            <w:shd w:val="clear" w:color="auto" w:fill="FFFFFF" w:themeFill="background1"/>
            <w:vAlign w:val="center"/>
          </w:tcPr>
          <w:p w14:paraId="3054F2C2" w14:textId="285E4D4B"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99</w:t>
            </w:r>
          </w:p>
        </w:tc>
        <w:tc>
          <w:tcPr>
            <w:tcW w:w="1359" w:type="dxa"/>
            <w:tcBorders>
              <w:top w:val="nil"/>
              <w:left w:val="nil"/>
              <w:bottom w:val="nil"/>
              <w:right w:val="nil"/>
            </w:tcBorders>
            <w:shd w:val="clear" w:color="auto" w:fill="FFFFFF" w:themeFill="background1"/>
            <w:vAlign w:val="center"/>
          </w:tcPr>
          <w:p w14:paraId="45F1C1A3" w14:textId="4701B17D"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19.4909</w:t>
            </w:r>
          </w:p>
        </w:tc>
        <w:tc>
          <w:tcPr>
            <w:tcW w:w="1359" w:type="dxa"/>
            <w:tcBorders>
              <w:top w:val="nil"/>
              <w:left w:val="nil"/>
              <w:bottom w:val="nil"/>
              <w:right w:val="nil"/>
            </w:tcBorders>
            <w:shd w:val="clear" w:color="auto" w:fill="FFFFFF" w:themeFill="background1"/>
            <w:vAlign w:val="center"/>
          </w:tcPr>
          <w:p w14:paraId="669E56CA" w14:textId="3335F3DD"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&lt; 2.2e-16</w:t>
            </w:r>
          </w:p>
        </w:tc>
        <w:tc>
          <w:tcPr>
            <w:tcW w:w="1943" w:type="dxa"/>
            <w:shd w:val="clear" w:color="auto" w:fill="FFFFFF" w:themeFill="background1"/>
            <w:vAlign w:val="center"/>
          </w:tcPr>
          <w:p w14:paraId="637475A6" w14:textId="369FB111"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86005">
              <w:rPr>
                <w:rFonts w:eastAsia="DengXian" w:cs="Times New Roman" w:hint="eastAsia"/>
                <w:color w:val="000000"/>
                <w:sz w:val="21"/>
                <w:szCs w:val="21"/>
              </w:rPr>
              <w:t>***</w:t>
            </w:r>
          </w:p>
        </w:tc>
      </w:tr>
      <w:tr w:rsidR="006E7595" w14:paraId="0C43ADFA" w14:textId="77777777" w:rsidTr="006E7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shd w:val="clear" w:color="auto" w:fill="FFFFFF" w:themeFill="background1"/>
            <w:vAlign w:val="center"/>
          </w:tcPr>
          <w:p w14:paraId="6D36ABFB" w14:textId="77777777" w:rsidR="006E7595" w:rsidRPr="008A5358" w:rsidRDefault="006E7595" w:rsidP="006E7595">
            <w:pPr>
              <w:widowControl/>
              <w:jc w:val="left"/>
              <w:rPr>
                <w:rFonts w:eastAsia="맑은 고딕" w:cs="Times New Roman"/>
                <w:sz w:val="20"/>
                <w:szCs w:val="20"/>
                <w:lang w:eastAsia="ko-KR"/>
              </w:rPr>
            </w:pPr>
            <w:proofErr w:type="gramStart"/>
            <w:r>
              <w:rPr>
                <w:rFonts w:eastAsia="맑은 고딕" w:cs="Times New Roman" w:hint="eastAsia"/>
                <w:color w:val="000000"/>
                <w:kern w:val="0"/>
                <w:sz w:val="20"/>
                <w:szCs w:val="20"/>
                <w:lang w:eastAsia="ko-KR"/>
              </w:rPr>
              <w:t>Y</w:t>
            </w:r>
            <w:r>
              <w:rPr>
                <w:rFonts w:eastAsia="맑은 고딕" w:cs="Times New Roman"/>
                <w:color w:val="000000"/>
                <w:kern w:val="0"/>
                <w:sz w:val="20"/>
                <w:szCs w:val="20"/>
                <w:lang w:eastAsia="ko-KR"/>
              </w:rPr>
              <w:t>ear:</w:t>
            </w:r>
            <w:r>
              <w:rPr>
                <w:rFonts w:eastAsia="맑은 고딕" w:cs="Times New Roman" w:hint="eastAsia"/>
                <w:color w:val="000000"/>
                <w:kern w:val="0"/>
                <w:sz w:val="20"/>
                <w:szCs w:val="20"/>
                <w:lang w:eastAsia="ko-KR"/>
              </w:rPr>
              <w:t>A</w:t>
            </w:r>
            <w:r w:rsidRPr="008A5358">
              <w:rPr>
                <w:rFonts w:eastAsia="맑은 고딕" w:cs="Times New Roman"/>
                <w:color w:val="000000"/>
                <w:kern w:val="0"/>
                <w:sz w:val="20"/>
                <w:szCs w:val="20"/>
                <w:lang w:eastAsia="ko-KR"/>
              </w:rPr>
              <w:t>rea</w:t>
            </w:r>
            <w:proofErr w:type="gramEnd"/>
            <w:r w:rsidRPr="008A5358">
              <w:rPr>
                <w:rFonts w:eastAsia="맑은 고딕" w:cs="Times New Roman"/>
                <w:color w:val="000000"/>
                <w:kern w:val="0"/>
                <w:sz w:val="20"/>
                <w:szCs w:val="20"/>
                <w:lang w:eastAsia="ko-KR"/>
              </w:rPr>
              <w:t>1</w:t>
            </w:r>
            <w:r>
              <w:rPr>
                <w:rFonts w:eastAsia="맑은 고딕" w:cs="Times New Roman" w:hint="eastAsia"/>
                <w:color w:val="000000"/>
                <w:kern w:val="0"/>
                <w:sz w:val="20"/>
                <w:szCs w:val="20"/>
                <w:lang w:eastAsia="ko-KR"/>
              </w:rPr>
              <w:t xml:space="preserve"> </w:t>
            </w:r>
          </w:p>
        </w:tc>
        <w:tc>
          <w:tcPr>
            <w:tcW w:w="1359" w:type="dxa"/>
            <w:tcBorders>
              <w:top w:val="nil"/>
              <w:bottom w:val="nil"/>
            </w:tcBorders>
            <w:shd w:val="clear" w:color="auto" w:fill="FFFFFF" w:themeFill="background1"/>
            <w:vAlign w:val="center"/>
          </w:tcPr>
          <w:p w14:paraId="6570B7D0" w14:textId="24B09C4A"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106</w:t>
            </w:r>
          </w:p>
        </w:tc>
        <w:tc>
          <w:tcPr>
            <w:tcW w:w="1359" w:type="dxa"/>
            <w:tcBorders>
              <w:top w:val="nil"/>
              <w:bottom w:val="nil"/>
            </w:tcBorders>
            <w:shd w:val="clear" w:color="auto" w:fill="FFFFFF" w:themeFill="background1"/>
            <w:vAlign w:val="center"/>
          </w:tcPr>
          <w:p w14:paraId="30489BAD" w14:textId="145A2D84"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17</w:t>
            </w:r>
          </w:p>
        </w:tc>
        <w:tc>
          <w:tcPr>
            <w:tcW w:w="1359" w:type="dxa"/>
            <w:tcBorders>
              <w:top w:val="nil"/>
              <w:bottom w:val="nil"/>
            </w:tcBorders>
            <w:shd w:val="clear" w:color="auto" w:fill="FFFFFF" w:themeFill="background1"/>
            <w:vAlign w:val="center"/>
          </w:tcPr>
          <w:p w14:paraId="6C891203" w14:textId="67F8FFBA"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7.325</w:t>
            </w:r>
          </w:p>
        </w:tc>
        <w:tc>
          <w:tcPr>
            <w:tcW w:w="1359" w:type="dxa"/>
            <w:tcBorders>
              <w:top w:val="nil"/>
              <w:bottom w:val="nil"/>
            </w:tcBorders>
            <w:shd w:val="clear" w:color="auto" w:fill="FFFFFF" w:themeFill="background1"/>
            <w:vAlign w:val="center"/>
          </w:tcPr>
          <w:p w14:paraId="6184F8F2" w14:textId="40232BA6"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&lt; 2.2e-16</w:t>
            </w:r>
          </w:p>
        </w:tc>
        <w:tc>
          <w:tcPr>
            <w:tcW w:w="1943" w:type="dxa"/>
            <w:shd w:val="clear" w:color="auto" w:fill="FFFFFF" w:themeFill="background1"/>
            <w:vAlign w:val="center"/>
          </w:tcPr>
          <w:p w14:paraId="454F3F7E" w14:textId="632C5E9F"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86005">
              <w:rPr>
                <w:rFonts w:eastAsia="DengXian" w:cs="Times New Roman" w:hint="eastAsia"/>
                <w:color w:val="000000"/>
                <w:sz w:val="21"/>
                <w:szCs w:val="21"/>
              </w:rPr>
              <w:t>***</w:t>
            </w:r>
          </w:p>
        </w:tc>
      </w:tr>
      <w:tr w:rsidR="006E7595" w14:paraId="487C2804" w14:textId="77777777" w:rsidTr="006E7595">
        <w:tc>
          <w:tcPr>
            <w:cnfStyle w:val="001000000000" w:firstRow="0" w:lastRow="0" w:firstColumn="1" w:lastColumn="0" w:oddVBand="0" w:evenVBand="0" w:oddHBand="0" w:evenHBand="0" w:firstRowFirstColumn="0" w:firstRowLastColumn="0" w:lastRowFirstColumn="0" w:lastRowLastColumn="0"/>
            <w:tcW w:w="1518" w:type="dxa"/>
            <w:tcBorders>
              <w:bottom w:val="nil"/>
            </w:tcBorders>
            <w:shd w:val="clear" w:color="auto" w:fill="FFFFFF" w:themeFill="background1"/>
            <w:vAlign w:val="center"/>
          </w:tcPr>
          <w:p w14:paraId="1B760433" w14:textId="77777777" w:rsidR="006E7595" w:rsidRPr="008A5358" w:rsidRDefault="006E7595" w:rsidP="006E7595">
            <w:pPr>
              <w:widowControl/>
              <w:jc w:val="left"/>
              <w:rPr>
                <w:rFonts w:eastAsia="DengXian" w:cs="Times New Roman"/>
                <w:color w:val="000000"/>
                <w:sz w:val="20"/>
                <w:szCs w:val="20"/>
              </w:rPr>
            </w:pPr>
            <w:proofErr w:type="gramStart"/>
            <w:r>
              <w:rPr>
                <w:rFonts w:eastAsia="맑은 고딕" w:cs="Times New Roman" w:hint="eastAsia"/>
                <w:color w:val="000000"/>
                <w:kern w:val="0"/>
                <w:sz w:val="20"/>
                <w:szCs w:val="20"/>
                <w:lang w:eastAsia="ko-KR"/>
              </w:rPr>
              <w:t>Month</w:t>
            </w:r>
            <w:r>
              <w:rPr>
                <w:rFonts w:eastAsia="맑은 고딕" w:cs="Times New Roman"/>
                <w:color w:val="000000"/>
                <w:kern w:val="0"/>
                <w:sz w:val="20"/>
                <w:szCs w:val="20"/>
                <w:lang w:eastAsia="ko-KR"/>
              </w:rPr>
              <w:t>:</w:t>
            </w:r>
            <w:r>
              <w:rPr>
                <w:rFonts w:eastAsia="맑은 고딕" w:cs="Times New Roman" w:hint="eastAsia"/>
                <w:color w:val="000000"/>
                <w:kern w:val="0"/>
                <w:sz w:val="20"/>
                <w:szCs w:val="20"/>
                <w:lang w:eastAsia="ko-KR"/>
              </w:rPr>
              <w:t>A</w:t>
            </w:r>
            <w:r w:rsidRPr="008A5358">
              <w:rPr>
                <w:rFonts w:eastAsia="맑은 고딕" w:cs="Times New Roman"/>
                <w:color w:val="000000"/>
                <w:kern w:val="0"/>
                <w:sz w:val="20"/>
                <w:szCs w:val="20"/>
                <w:lang w:eastAsia="ko-KR"/>
              </w:rPr>
              <w:t>rea</w:t>
            </w:r>
            <w:proofErr w:type="gramEnd"/>
            <w:r w:rsidRPr="008A5358">
              <w:rPr>
                <w:rFonts w:eastAsia="맑은 고딕" w:cs="Times New Roman"/>
                <w:color w:val="000000"/>
                <w:kern w:val="0"/>
                <w:sz w:val="20"/>
                <w:szCs w:val="20"/>
                <w:lang w:eastAsia="ko-KR"/>
              </w:rPr>
              <w:t>1</w:t>
            </w:r>
          </w:p>
        </w:tc>
        <w:tc>
          <w:tcPr>
            <w:tcW w:w="1359" w:type="dxa"/>
            <w:tcBorders>
              <w:top w:val="nil"/>
              <w:left w:val="nil"/>
              <w:bottom w:val="nil"/>
              <w:right w:val="nil"/>
            </w:tcBorders>
            <w:shd w:val="clear" w:color="auto" w:fill="FFFFFF" w:themeFill="background1"/>
            <w:vAlign w:val="center"/>
          </w:tcPr>
          <w:p w14:paraId="198BCABB" w14:textId="76AAEA09"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76.5</w:t>
            </w:r>
          </w:p>
        </w:tc>
        <w:tc>
          <w:tcPr>
            <w:tcW w:w="1359" w:type="dxa"/>
            <w:tcBorders>
              <w:top w:val="nil"/>
              <w:left w:val="nil"/>
              <w:bottom w:val="nil"/>
              <w:right w:val="nil"/>
            </w:tcBorders>
            <w:shd w:val="clear" w:color="auto" w:fill="FFFFFF" w:themeFill="background1"/>
            <w:vAlign w:val="center"/>
          </w:tcPr>
          <w:p w14:paraId="22ED363C" w14:textId="00B2EBD1"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4</w:t>
            </w:r>
          </w:p>
        </w:tc>
        <w:tc>
          <w:tcPr>
            <w:tcW w:w="1359" w:type="dxa"/>
            <w:tcBorders>
              <w:top w:val="nil"/>
              <w:left w:val="nil"/>
              <w:bottom w:val="nil"/>
              <w:right w:val="nil"/>
            </w:tcBorders>
            <w:shd w:val="clear" w:color="auto" w:fill="FFFFFF" w:themeFill="background1"/>
            <w:vAlign w:val="center"/>
          </w:tcPr>
          <w:p w14:paraId="01466E86" w14:textId="799B4E91"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22.4569</w:t>
            </w:r>
          </w:p>
        </w:tc>
        <w:tc>
          <w:tcPr>
            <w:tcW w:w="1359" w:type="dxa"/>
            <w:tcBorders>
              <w:top w:val="nil"/>
              <w:left w:val="nil"/>
              <w:bottom w:val="nil"/>
              <w:right w:val="nil"/>
            </w:tcBorders>
            <w:shd w:val="clear" w:color="auto" w:fill="FFFFFF" w:themeFill="background1"/>
            <w:vAlign w:val="center"/>
          </w:tcPr>
          <w:p w14:paraId="060AAC2D" w14:textId="70C97DB2"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&lt; 2.2e-16</w:t>
            </w:r>
          </w:p>
        </w:tc>
        <w:tc>
          <w:tcPr>
            <w:tcW w:w="1943" w:type="dxa"/>
            <w:tcBorders>
              <w:bottom w:val="nil"/>
            </w:tcBorders>
            <w:shd w:val="clear" w:color="auto" w:fill="FFFFFF" w:themeFill="background1"/>
            <w:vAlign w:val="center"/>
          </w:tcPr>
          <w:p w14:paraId="627BF53E" w14:textId="7357943B" w:rsidR="006E7595" w:rsidRPr="00C57817" w:rsidRDefault="006E7595" w:rsidP="00C57817">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86005">
              <w:rPr>
                <w:rFonts w:eastAsia="DengXian" w:cs="Times New Roman" w:hint="eastAsia"/>
                <w:color w:val="000000"/>
                <w:sz w:val="21"/>
                <w:szCs w:val="21"/>
              </w:rPr>
              <w:t>***</w:t>
            </w:r>
          </w:p>
        </w:tc>
      </w:tr>
      <w:tr w:rsidR="006E7595" w14:paraId="6198ED0B" w14:textId="77777777" w:rsidTr="006E7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8" w:type="dxa"/>
            <w:tcBorders>
              <w:top w:val="nil"/>
              <w:bottom w:val="single" w:sz="4" w:space="0" w:color="auto"/>
            </w:tcBorders>
            <w:shd w:val="clear" w:color="auto" w:fill="FFFFFF" w:themeFill="background1"/>
            <w:vAlign w:val="center"/>
          </w:tcPr>
          <w:p w14:paraId="5E180FE5" w14:textId="0EC2187C" w:rsidR="006E7595" w:rsidRPr="008A5358" w:rsidRDefault="006E7595" w:rsidP="006E7595">
            <w:pPr>
              <w:widowControl/>
              <w:jc w:val="left"/>
              <w:rPr>
                <w:rFonts w:eastAsia="DengXian" w:cs="Times New Roman"/>
                <w:color w:val="000000"/>
                <w:sz w:val="20"/>
                <w:szCs w:val="20"/>
              </w:rPr>
            </w:pPr>
            <w:proofErr w:type="gramStart"/>
            <w:r>
              <w:rPr>
                <w:rFonts w:eastAsia="맑은 고딕" w:cs="Times New Roman"/>
                <w:color w:val="000000"/>
                <w:kern w:val="0"/>
                <w:sz w:val="20"/>
                <w:szCs w:val="20"/>
                <w:lang w:eastAsia="ko-KR"/>
              </w:rPr>
              <w:t>Month</w:t>
            </w:r>
            <w:r w:rsidRPr="008A5358">
              <w:rPr>
                <w:rFonts w:eastAsia="맑은 고딕" w:cs="Times New Roman"/>
                <w:color w:val="000000"/>
                <w:kern w:val="0"/>
                <w:sz w:val="20"/>
                <w:szCs w:val="20"/>
                <w:lang w:eastAsia="ko-KR"/>
              </w:rPr>
              <w:t>:</w:t>
            </w:r>
            <w:r>
              <w:rPr>
                <w:rFonts w:eastAsia="맑은 고딕" w:cs="Times New Roman" w:hint="eastAsia"/>
                <w:color w:val="000000"/>
                <w:kern w:val="0"/>
                <w:sz w:val="20"/>
                <w:szCs w:val="20"/>
                <w:lang w:eastAsia="ko-KR"/>
              </w:rPr>
              <w:t>Sst</w:t>
            </w:r>
            <w:proofErr w:type="gramEnd"/>
            <w:r>
              <w:rPr>
                <w:rFonts w:eastAsia="맑은 고딕" w:cs="Times New Roman" w:hint="eastAsia"/>
                <w:color w:val="000000"/>
                <w:kern w:val="0"/>
                <w:sz w:val="20"/>
                <w:szCs w:val="20"/>
                <w:lang w:eastAsia="ko-KR"/>
              </w:rPr>
              <w:t>1</w:t>
            </w:r>
          </w:p>
        </w:tc>
        <w:tc>
          <w:tcPr>
            <w:tcW w:w="1359" w:type="dxa"/>
            <w:tcBorders>
              <w:top w:val="nil"/>
              <w:bottom w:val="single" w:sz="4" w:space="0" w:color="auto"/>
            </w:tcBorders>
            <w:shd w:val="clear" w:color="auto" w:fill="FFFFFF" w:themeFill="background1"/>
            <w:vAlign w:val="center"/>
          </w:tcPr>
          <w:p w14:paraId="5C26BA5A" w14:textId="6A490942"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45.6</w:t>
            </w:r>
          </w:p>
        </w:tc>
        <w:tc>
          <w:tcPr>
            <w:tcW w:w="1359" w:type="dxa"/>
            <w:tcBorders>
              <w:top w:val="nil"/>
              <w:bottom w:val="single" w:sz="4" w:space="0" w:color="auto"/>
            </w:tcBorders>
            <w:shd w:val="clear" w:color="auto" w:fill="FFFFFF" w:themeFill="background1"/>
            <w:vAlign w:val="center"/>
          </w:tcPr>
          <w:p w14:paraId="54C7F9B1" w14:textId="6C902E85"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15</w:t>
            </w:r>
          </w:p>
        </w:tc>
        <w:tc>
          <w:tcPr>
            <w:tcW w:w="1359" w:type="dxa"/>
            <w:tcBorders>
              <w:top w:val="nil"/>
              <w:bottom w:val="single" w:sz="4" w:space="0" w:color="auto"/>
            </w:tcBorders>
            <w:shd w:val="clear" w:color="auto" w:fill="FFFFFF" w:themeFill="background1"/>
            <w:vAlign w:val="center"/>
          </w:tcPr>
          <w:p w14:paraId="16C2E3D4" w14:textId="59EE9B90"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3.5716</w:t>
            </w:r>
          </w:p>
        </w:tc>
        <w:tc>
          <w:tcPr>
            <w:tcW w:w="1359" w:type="dxa"/>
            <w:tcBorders>
              <w:top w:val="nil"/>
              <w:bottom w:val="single" w:sz="4" w:space="0" w:color="auto"/>
            </w:tcBorders>
            <w:shd w:val="clear" w:color="auto" w:fill="FFFFFF" w:themeFill="background1"/>
            <w:vAlign w:val="center"/>
          </w:tcPr>
          <w:p w14:paraId="4DAAFE67" w14:textId="7EFF7832"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57817">
              <w:rPr>
                <w:rFonts w:eastAsia="DengXian" w:cs="Times New Roman" w:hint="eastAsia"/>
                <w:color w:val="000000"/>
                <w:sz w:val="21"/>
                <w:szCs w:val="21"/>
              </w:rPr>
              <w:t>3.16E-06</w:t>
            </w:r>
          </w:p>
        </w:tc>
        <w:tc>
          <w:tcPr>
            <w:tcW w:w="1943" w:type="dxa"/>
            <w:tcBorders>
              <w:top w:val="nil"/>
              <w:bottom w:val="single" w:sz="4" w:space="0" w:color="auto"/>
            </w:tcBorders>
            <w:shd w:val="clear" w:color="auto" w:fill="FFFFFF" w:themeFill="background1"/>
            <w:vAlign w:val="center"/>
          </w:tcPr>
          <w:p w14:paraId="33EE8CB6" w14:textId="26BBF76C" w:rsidR="006E7595" w:rsidRPr="00C57817" w:rsidRDefault="006E7595" w:rsidP="00C57817">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86005">
              <w:rPr>
                <w:rFonts w:eastAsia="DengXian" w:cs="Times New Roman" w:hint="eastAsia"/>
                <w:color w:val="000000"/>
                <w:sz w:val="21"/>
                <w:szCs w:val="21"/>
              </w:rPr>
              <w:t>*</w:t>
            </w:r>
          </w:p>
        </w:tc>
      </w:tr>
    </w:tbl>
    <w:p w14:paraId="0A3E918B" w14:textId="77777777" w:rsidR="006F6F34" w:rsidRDefault="006F6F34" w:rsidP="0071452F">
      <w:pPr>
        <w:widowControl/>
        <w:jc w:val="left"/>
        <w:rPr>
          <w:rFonts w:eastAsia="맑은 고딕" w:cs="Times New Roman"/>
          <w:szCs w:val="21"/>
          <w:lang w:eastAsia="ko-KR"/>
        </w:rPr>
      </w:pPr>
    </w:p>
    <w:p w14:paraId="1D624250" w14:textId="77777777" w:rsidR="006F6F34" w:rsidRDefault="006F6F34" w:rsidP="0071452F">
      <w:pPr>
        <w:widowControl/>
        <w:jc w:val="left"/>
        <w:rPr>
          <w:rFonts w:eastAsia="맑은 고딕" w:cs="Times New Roman"/>
          <w:szCs w:val="21"/>
          <w:lang w:eastAsia="ko-KR"/>
        </w:rPr>
      </w:pPr>
    </w:p>
    <w:p w14:paraId="5D96AF1B" w14:textId="77777777" w:rsidR="006F6F34" w:rsidRDefault="006F6F34" w:rsidP="0071452F">
      <w:pPr>
        <w:widowControl/>
        <w:jc w:val="left"/>
        <w:rPr>
          <w:rFonts w:eastAsia="맑은 고딕" w:cs="Times New Roman"/>
          <w:szCs w:val="21"/>
          <w:lang w:eastAsia="ko-KR"/>
        </w:rPr>
      </w:pPr>
    </w:p>
    <w:p w14:paraId="78C899EA" w14:textId="77777777" w:rsidR="006F6F34" w:rsidRDefault="006F6F34" w:rsidP="0071452F">
      <w:pPr>
        <w:widowControl/>
        <w:jc w:val="left"/>
        <w:rPr>
          <w:rFonts w:eastAsia="맑은 고딕" w:cs="Times New Roman"/>
          <w:szCs w:val="21"/>
          <w:lang w:eastAsia="ko-KR"/>
        </w:rPr>
      </w:pPr>
    </w:p>
    <w:p w14:paraId="42C5908E" w14:textId="77777777" w:rsidR="006F6F34" w:rsidRDefault="006F6F34" w:rsidP="0071452F">
      <w:pPr>
        <w:widowControl/>
        <w:jc w:val="left"/>
        <w:rPr>
          <w:rFonts w:eastAsia="맑은 고딕" w:cs="Times New Roman"/>
          <w:szCs w:val="21"/>
          <w:lang w:eastAsia="ko-KR"/>
        </w:rPr>
      </w:pPr>
    </w:p>
    <w:p w14:paraId="30477CAA" w14:textId="77777777" w:rsidR="006F6F34" w:rsidRDefault="006F6F34" w:rsidP="0071452F">
      <w:pPr>
        <w:widowControl/>
        <w:jc w:val="left"/>
        <w:rPr>
          <w:rFonts w:eastAsia="맑은 고딕" w:cs="Times New Roman"/>
          <w:szCs w:val="21"/>
          <w:lang w:eastAsia="ko-KR"/>
        </w:rPr>
      </w:pPr>
    </w:p>
    <w:p w14:paraId="418660DF" w14:textId="77777777" w:rsidR="006F6F34" w:rsidRDefault="006F6F34" w:rsidP="0071452F">
      <w:pPr>
        <w:widowControl/>
        <w:jc w:val="left"/>
        <w:rPr>
          <w:rFonts w:eastAsia="맑은 고딕" w:cs="Times New Roman"/>
          <w:szCs w:val="21"/>
          <w:lang w:eastAsia="ko-KR"/>
        </w:rPr>
      </w:pPr>
    </w:p>
    <w:p w14:paraId="5B3F200E" w14:textId="77777777" w:rsidR="006F6F34" w:rsidRDefault="006F6F34" w:rsidP="0071452F">
      <w:pPr>
        <w:widowControl/>
        <w:jc w:val="left"/>
        <w:rPr>
          <w:rFonts w:eastAsia="맑은 고딕" w:cs="Times New Roman"/>
          <w:szCs w:val="21"/>
          <w:lang w:eastAsia="ko-KR"/>
        </w:rPr>
      </w:pPr>
    </w:p>
    <w:p w14:paraId="1FBD9925" w14:textId="77777777" w:rsidR="006F6F34" w:rsidRDefault="006F6F34" w:rsidP="0071452F">
      <w:pPr>
        <w:widowControl/>
        <w:jc w:val="left"/>
        <w:rPr>
          <w:rFonts w:eastAsia="맑은 고딕" w:cs="Times New Roman"/>
          <w:szCs w:val="21"/>
          <w:lang w:eastAsia="ko-KR"/>
        </w:rPr>
      </w:pPr>
    </w:p>
    <w:p w14:paraId="47A8F509" w14:textId="77777777" w:rsidR="006F6F34" w:rsidRDefault="006F6F34" w:rsidP="0071452F">
      <w:pPr>
        <w:widowControl/>
        <w:jc w:val="left"/>
        <w:rPr>
          <w:rFonts w:eastAsia="맑은 고딕" w:cs="Times New Roman"/>
          <w:szCs w:val="21"/>
          <w:lang w:eastAsia="ko-KR"/>
        </w:rPr>
      </w:pPr>
    </w:p>
    <w:p w14:paraId="08C6F00E" w14:textId="77777777" w:rsidR="00F870E4" w:rsidRDefault="00F870E4" w:rsidP="00C57817">
      <w:pPr>
        <w:jc w:val="left"/>
        <w:rPr>
          <w:rFonts w:eastAsia="맑은 고딕" w:cs="Times New Roman"/>
          <w:color w:val="000000"/>
          <w:sz w:val="21"/>
          <w:szCs w:val="21"/>
          <w:lang w:eastAsia="ko-KR"/>
        </w:rPr>
      </w:pPr>
    </w:p>
    <w:p w14:paraId="7F03C397" w14:textId="0CF626ED" w:rsidR="00F870E4" w:rsidRPr="00F870E4" w:rsidRDefault="00F870E4" w:rsidP="00F870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eastAsia="굴림체" w:cs="Times New Roman"/>
          <w:color w:val="000000"/>
          <w:kern w:val="0"/>
          <w:sz w:val="20"/>
          <w:szCs w:val="20"/>
          <w:lang w:eastAsia="ko-KR"/>
        </w:rPr>
      </w:pPr>
      <w:r w:rsidRPr="00F870E4">
        <w:rPr>
          <w:rFonts w:eastAsia="굴림체" w:cs="Times New Roman"/>
          <w:color w:val="000000"/>
          <w:kern w:val="0"/>
          <w:sz w:val="20"/>
          <w:szCs w:val="20"/>
          <w:bdr w:val="none" w:sz="0" w:space="0" w:color="auto" w:frame="1"/>
          <w:lang w:eastAsia="ko-KR"/>
        </w:rPr>
        <w:t xml:space="preserve">Residuals  </w:t>
      </w:r>
      <w:r>
        <w:rPr>
          <w:rFonts w:eastAsia="굴림체" w:cs="Times New Roman" w:hint="eastAsia"/>
          <w:color w:val="000000"/>
          <w:kern w:val="0"/>
          <w:sz w:val="20"/>
          <w:szCs w:val="20"/>
          <w:bdr w:val="none" w:sz="0" w:space="0" w:color="auto" w:frame="1"/>
          <w:lang w:eastAsia="ko-KR"/>
        </w:rPr>
        <w:t xml:space="preserve">   </w:t>
      </w:r>
      <w:r w:rsidR="00563D0E">
        <w:rPr>
          <w:rFonts w:eastAsia="굴림체" w:cs="Times New Roman"/>
          <w:color w:val="000000"/>
          <w:kern w:val="0"/>
          <w:sz w:val="20"/>
          <w:szCs w:val="20"/>
          <w:bdr w:val="none" w:sz="0" w:space="0" w:color="auto" w:frame="1"/>
          <w:lang w:eastAsia="ko-KR"/>
        </w:rPr>
        <w:t>1</w:t>
      </w:r>
      <w:r w:rsidR="00C86005">
        <w:rPr>
          <w:rFonts w:eastAsia="굴림체" w:cs="Times New Roman"/>
          <w:color w:val="000000"/>
          <w:kern w:val="0"/>
          <w:sz w:val="20"/>
          <w:szCs w:val="20"/>
          <w:bdr w:val="none" w:sz="0" w:space="0" w:color="auto" w:frame="1"/>
          <w:lang w:eastAsia="ko-KR"/>
        </w:rPr>
        <w:t>7</w:t>
      </w:r>
      <w:r w:rsidR="00563D0E">
        <w:rPr>
          <w:rFonts w:eastAsia="굴림체" w:cs="Times New Roman"/>
          <w:color w:val="000000"/>
          <w:kern w:val="0"/>
          <w:sz w:val="20"/>
          <w:szCs w:val="20"/>
          <w:bdr w:val="none" w:sz="0" w:space="0" w:color="auto" w:frame="1"/>
          <w:lang w:eastAsia="ko-KR"/>
        </w:rPr>
        <w:t>,</w:t>
      </w:r>
      <w:r w:rsidR="006E7595">
        <w:rPr>
          <w:rFonts w:eastAsia="굴림체" w:cs="Times New Roman"/>
          <w:color w:val="000000"/>
          <w:kern w:val="0"/>
          <w:sz w:val="20"/>
          <w:szCs w:val="20"/>
          <w:bdr w:val="none" w:sz="0" w:space="0" w:color="auto" w:frame="1"/>
          <w:lang w:eastAsia="ko-KR"/>
        </w:rPr>
        <w:t>429</w:t>
      </w:r>
      <w:r w:rsidR="00C86005">
        <w:rPr>
          <w:rFonts w:eastAsia="굴림체" w:cs="Times New Roman"/>
          <w:color w:val="000000"/>
          <w:kern w:val="0"/>
          <w:sz w:val="20"/>
          <w:szCs w:val="20"/>
          <w:bdr w:val="none" w:sz="0" w:space="0" w:color="auto" w:frame="1"/>
          <w:lang w:eastAsia="ko-KR"/>
        </w:rPr>
        <w:t>.</w:t>
      </w:r>
      <w:r w:rsidR="006E7595">
        <w:rPr>
          <w:rFonts w:eastAsia="굴림체" w:cs="Times New Roman"/>
          <w:color w:val="000000"/>
          <w:kern w:val="0"/>
          <w:sz w:val="20"/>
          <w:szCs w:val="20"/>
          <w:bdr w:val="none" w:sz="0" w:space="0" w:color="auto" w:frame="1"/>
          <w:lang w:eastAsia="ko-KR"/>
        </w:rPr>
        <w:t>1</w:t>
      </w:r>
      <w:r w:rsidRPr="00F870E4">
        <w:rPr>
          <w:rFonts w:eastAsia="굴림체" w:cs="Times New Roman"/>
          <w:color w:val="000000"/>
          <w:kern w:val="0"/>
          <w:sz w:val="20"/>
          <w:szCs w:val="20"/>
          <w:bdr w:val="none" w:sz="0" w:space="0" w:color="auto" w:frame="1"/>
          <w:lang w:eastAsia="ko-KR"/>
        </w:rPr>
        <w:t xml:space="preserve">  </w:t>
      </w:r>
      <w:r>
        <w:rPr>
          <w:rFonts w:eastAsia="굴림체" w:cs="Times New Roman" w:hint="eastAsia"/>
          <w:color w:val="000000"/>
          <w:kern w:val="0"/>
          <w:sz w:val="20"/>
          <w:szCs w:val="20"/>
          <w:bdr w:val="none" w:sz="0" w:space="0" w:color="auto" w:frame="1"/>
          <w:lang w:eastAsia="ko-KR"/>
        </w:rPr>
        <w:t xml:space="preserve">      </w:t>
      </w:r>
      <w:r w:rsidR="00563D0E">
        <w:rPr>
          <w:rFonts w:eastAsia="굴림체" w:cs="Times New Roman"/>
          <w:color w:val="000000"/>
          <w:kern w:val="0"/>
          <w:sz w:val="20"/>
          <w:szCs w:val="20"/>
          <w:bdr w:val="none" w:sz="0" w:space="0" w:color="auto" w:frame="1"/>
          <w:lang w:eastAsia="ko-KR"/>
        </w:rPr>
        <w:t>2,0</w:t>
      </w:r>
      <w:r w:rsidR="00C86005">
        <w:rPr>
          <w:rFonts w:eastAsia="굴림체" w:cs="Times New Roman"/>
          <w:color w:val="000000"/>
          <w:kern w:val="0"/>
          <w:sz w:val="20"/>
          <w:szCs w:val="20"/>
          <w:bdr w:val="none" w:sz="0" w:space="0" w:color="auto" w:frame="1"/>
          <w:lang w:eastAsia="ko-KR"/>
        </w:rPr>
        <w:t>4</w:t>
      </w:r>
      <w:r w:rsidR="006E7595">
        <w:rPr>
          <w:rFonts w:eastAsia="굴림체" w:cs="Times New Roman"/>
          <w:color w:val="000000"/>
          <w:kern w:val="0"/>
          <w:sz w:val="20"/>
          <w:szCs w:val="20"/>
          <w:bdr w:val="none" w:sz="0" w:space="0" w:color="auto" w:frame="1"/>
          <w:lang w:eastAsia="ko-KR"/>
        </w:rPr>
        <w:t>69</w:t>
      </w:r>
      <w:r w:rsidRPr="00F870E4">
        <w:rPr>
          <w:rFonts w:eastAsia="굴림체" w:cs="Times New Roman"/>
          <w:color w:val="000000"/>
          <w:kern w:val="0"/>
          <w:sz w:val="20"/>
          <w:szCs w:val="20"/>
          <w:bdr w:val="none" w:sz="0" w:space="0" w:color="auto" w:frame="1"/>
          <w:lang w:eastAsia="ko-KR"/>
        </w:rPr>
        <w:t xml:space="preserve"> </w:t>
      </w:r>
    </w:p>
    <w:p w14:paraId="56BF430F" w14:textId="36F89D02" w:rsidR="006F6F34" w:rsidRPr="008D5514" w:rsidRDefault="00F27FE2" w:rsidP="00B25746">
      <w:pPr>
        <w:jc w:val="left"/>
        <w:rPr>
          <w:rFonts w:cs="Times New Roman"/>
          <w:szCs w:val="21"/>
        </w:rPr>
      </w:pPr>
      <w:proofErr w:type="spellStart"/>
      <w:r>
        <w:rPr>
          <w:rFonts w:eastAsia="DengXian" w:cs="Times New Roman"/>
          <w:color w:val="000000"/>
          <w:sz w:val="21"/>
          <w:szCs w:val="21"/>
        </w:rPr>
        <w:t>Signif</w:t>
      </w:r>
      <w:proofErr w:type="spellEnd"/>
      <w:r>
        <w:rPr>
          <w:rFonts w:eastAsia="DengXian" w:cs="Times New Roman"/>
          <w:color w:val="000000"/>
          <w:sz w:val="21"/>
          <w:szCs w:val="21"/>
        </w:rPr>
        <w:t xml:space="preserve">. codes: </w:t>
      </w:r>
      <w:r w:rsidR="00817A5E" w:rsidRPr="00817A5E">
        <w:rPr>
          <w:rFonts w:eastAsia="DengXian" w:cs="Times New Roman"/>
          <w:color w:val="000000"/>
          <w:sz w:val="21"/>
          <w:szCs w:val="21"/>
        </w:rPr>
        <w:t xml:space="preserve"> </w:t>
      </w:r>
      <w:r w:rsidR="008D5514">
        <w:rPr>
          <w:rFonts w:eastAsia="맑은 고딕" w:cs="Times New Roman" w:hint="eastAsia"/>
          <w:color w:val="000000"/>
          <w:sz w:val="21"/>
          <w:szCs w:val="21"/>
          <w:lang w:eastAsia="ko-KR"/>
        </w:rPr>
        <w:t xml:space="preserve">0 </w:t>
      </w:r>
      <w:r w:rsidR="00817A5E" w:rsidRPr="00817A5E">
        <w:rPr>
          <w:rFonts w:eastAsia="DengXian" w:cs="Times New Roman"/>
          <w:color w:val="000000"/>
          <w:sz w:val="21"/>
          <w:szCs w:val="21"/>
        </w:rPr>
        <w:t>‘***</w:t>
      </w:r>
      <w:proofErr w:type="gramStart"/>
      <w:r w:rsidR="00817A5E" w:rsidRPr="00817A5E">
        <w:rPr>
          <w:rFonts w:eastAsia="DengXian" w:cs="Times New Roman"/>
          <w:color w:val="000000"/>
          <w:sz w:val="21"/>
          <w:szCs w:val="21"/>
        </w:rPr>
        <w:t>’</w:t>
      </w:r>
      <w:r w:rsidR="008D5514">
        <w:rPr>
          <w:rFonts w:eastAsia="맑은 고딕" w:cs="Times New Roman" w:hint="eastAsia"/>
          <w:color w:val="000000"/>
          <w:sz w:val="21"/>
          <w:szCs w:val="21"/>
          <w:lang w:eastAsia="ko-KR"/>
        </w:rPr>
        <w:t xml:space="preserve"> </w:t>
      </w:r>
      <w:r w:rsidR="00817A5E" w:rsidRPr="00817A5E">
        <w:rPr>
          <w:rFonts w:eastAsia="DengXian" w:cs="Times New Roman"/>
          <w:color w:val="000000"/>
          <w:sz w:val="21"/>
          <w:szCs w:val="21"/>
        </w:rPr>
        <w:t xml:space="preserve"> 0.001</w:t>
      </w:r>
      <w:proofErr w:type="gramEnd"/>
      <w:r w:rsidR="00817A5E" w:rsidRPr="00817A5E">
        <w:rPr>
          <w:rFonts w:eastAsia="DengXian" w:cs="Times New Roman"/>
          <w:color w:val="000000"/>
          <w:sz w:val="21"/>
          <w:szCs w:val="21"/>
        </w:rPr>
        <w:t xml:space="preserve"> </w:t>
      </w:r>
      <w:r>
        <w:rPr>
          <w:rFonts w:eastAsia="DengXian" w:cs="Times New Roman"/>
          <w:color w:val="000000"/>
          <w:sz w:val="21"/>
          <w:szCs w:val="21"/>
        </w:rPr>
        <w:t xml:space="preserve">‘**’ </w:t>
      </w:r>
      <w:r w:rsidR="008D5514">
        <w:rPr>
          <w:rFonts w:eastAsia="맑은 고딕" w:cs="Times New Roman" w:hint="eastAsia"/>
          <w:color w:val="000000"/>
          <w:sz w:val="21"/>
          <w:szCs w:val="21"/>
          <w:lang w:eastAsia="ko-KR"/>
        </w:rPr>
        <w:t xml:space="preserve"> </w:t>
      </w:r>
      <w:r>
        <w:rPr>
          <w:rFonts w:eastAsia="DengXian" w:cs="Times New Roman"/>
          <w:color w:val="000000"/>
          <w:sz w:val="21"/>
          <w:szCs w:val="21"/>
        </w:rPr>
        <w:t>0.01 ‘*’</w:t>
      </w:r>
      <w:r w:rsidR="008D5514">
        <w:rPr>
          <w:rFonts w:eastAsia="맑은 고딕" w:cs="Times New Roman" w:hint="eastAsia"/>
          <w:color w:val="000000"/>
          <w:sz w:val="21"/>
          <w:szCs w:val="21"/>
          <w:lang w:eastAsia="ko-KR"/>
        </w:rPr>
        <w:t xml:space="preserve"> </w:t>
      </w:r>
      <w:r>
        <w:rPr>
          <w:rFonts w:eastAsia="DengXian" w:cs="Times New Roman"/>
          <w:color w:val="000000"/>
          <w:sz w:val="21"/>
          <w:szCs w:val="21"/>
        </w:rPr>
        <w:t xml:space="preserve"> 0.05</w:t>
      </w:r>
      <w:r w:rsidR="00B25746">
        <w:rPr>
          <w:rFonts w:eastAsia="DengXian" w:cs="Times New Roman"/>
          <w:color w:val="000000"/>
          <w:sz w:val="21"/>
          <w:szCs w:val="21"/>
        </w:rPr>
        <w:t>‘.’</w:t>
      </w:r>
    </w:p>
    <w:p w14:paraId="06996B0B" w14:textId="77777777" w:rsidR="00F27FE2" w:rsidRPr="00B25746" w:rsidRDefault="00F27FE2" w:rsidP="0071452F">
      <w:pPr>
        <w:rPr>
          <w:rFonts w:eastAsia="맑은 고딕" w:cs="Times New Roman"/>
          <w:szCs w:val="21"/>
          <w:lang w:eastAsia="ko-KR"/>
        </w:rPr>
      </w:pPr>
    </w:p>
    <w:p w14:paraId="5A32B248" w14:textId="57105DD6" w:rsidR="00F27FE2" w:rsidRDefault="00F27FE2" w:rsidP="00E84D8F">
      <w:pPr>
        <w:widowControl/>
        <w:jc w:val="left"/>
        <w:rPr>
          <w:rFonts w:eastAsia="맑은 고딕" w:cs="Times New Roman"/>
          <w:szCs w:val="21"/>
          <w:lang w:eastAsia="ko-KR"/>
        </w:rPr>
      </w:pPr>
      <w:r>
        <w:rPr>
          <w:rFonts w:eastAsia="맑은 고딕" w:cs="Times New Roman"/>
          <w:szCs w:val="21"/>
          <w:lang w:eastAsia="ko-KR"/>
        </w:rPr>
        <w:br w:type="page"/>
      </w:r>
    </w:p>
    <w:p w14:paraId="216B3804" w14:textId="4ED3AD61" w:rsidR="0071452F" w:rsidRDefault="006F6F34" w:rsidP="0071452F">
      <w:pPr>
        <w:rPr>
          <w:rFonts w:eastAsia="맑은 고딕" w:cs="Times New Roman"/>
          <w:szCs w:val="21"/>
          <w:lang w:eastAsia="ko-KR"/>
        </w:rPr>
      </w:pPr>
      <w:r>
        <w:rPr>
          <w:rFonts w:eastAsia="맑은 고딕" w:cs="Times New Roman" w:hint="eastAsia"/>
          <w:szCs w:val="21"/>
          <w:lang w:eastAsia="ko-KR"/>
        </w:rPr>
        <w:lastRenderedPageBreak/>
        <w:t xml:space="preserve">Table 4. Nominal and standardized CPUE of Korean stick-held dip net fishery in </w:t>
      </w:r>
      <w:r w:rsidR="00251F8C">
        <w:rPr>
          <w:rFonts w:eastAsia="맑은 고딕" w:cs="Times New Roman"/>
          <w:szCs w:val="21"/>
          <w:lang w:eastAsia="ko-KR"/>
        </w:rPr>
        <w:t xml:space="preserve">the </w:t>
      </w:r>
      <w:r>
        <w:rPr>
          <w:rFonts w:eastAsia="맑은 고딕" w:cs="Times New Roman" w:hint="eastAsia"/>
          <w:szCs w:val="21"/>
          <w:lang w:eastAsia="ko-KR"/>
        </w:rPr>
        <w:t>Pacific from 2001 t</w:t>
      </w:r>
      <w:r w:rsidR="00C9432D">
        <w:rPr>
          <w:rFonts w:eastAsia="맑은 고딕" w:cs="Times New Roman" w:hint="eastAsia"/>
          <w:szCs w:val="21"/>
          <w:lang w:eastAsia="ko-KR"/>
        </w:rPr>
        <w:t>o 202</w:t>
      </w:r>
      <w:r w:rsidR="00C57817">
        <w:rPr>
          <w:rFonts w:eastAsia="맑은 고딕" w:cs="Times New Roman"/>
          <w:szCs w:val="21"/>
          <w:lang w:eastAsia="ko-KR"/>
        </w:rPr>
        <w:t>1</w:t>
      </w:r>
    </w:p>
    <w:p w14:paraId="65923E36" w14:textId="77777777" w:rsidR="006F6F34" w:rsidRDefault="006F6F34" w:rsidP="0071452F">
      <w:pPr>
        <w:rPr>
          <w:rFonts w:eastAsia="맑은 고딕" w:cs="Times New Roman"/>
          <w:szCs w:val="21"/>
          <w:lang w:eastAsia="ko-KR"/>
        </w:rPr>
      </w:pPr>
    </w:p>
    <w:tbl>
      <w:tblPr>
        <w:tblStyle w:val="-3"/>
        <w:tblW w:w="9055" w:type="dxa"/>
        <w:tblLayout w:type="fixed"/>
        <w:tblLook w:val="04A0" w:firstRow="1" w:lastRow="0" w:firstColumn="1" w:lastColumn="0" w:noHBand="0" w:noVBand="1"/>
      </w:tblPr>
      <w:tblGrid>
        <w:gridCol w:w="1176"/>
        <w:gridCol w:w="2449"/>
        <w:gridCol w:w="2583"/>
        <w:gridCol w:w="1418"/>
        <w:gridCol w:w="1429"/>
      </w:tblGrid>
      <w:tr w:rsidR="00CA1A08" w:rsidRPr="00267346" w14:paraId="32FE43DE" w14:textId="72E6008C" w:rsidTr="00FA70D1">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noWrap/>
            <w:vAlign w:val="center"/>
            <w:hideMark/>
          </w:tcPr>
          <w:p w14:paraId="2119B6EE" w14:textId="151E126F" w:rsidR="00CA1A08" w:rsidRPr="00267346" w:rsidRDefault="00CA1A08" w:rsidP="002B2CBF">
            <w:pPr>
              <w:ind w:firstLine="130"/>
              <w:jc w:val="center"/>
              <w:rPr>
                <w:rFonts w:eastAsia="DengXian" w:cs="Times New Roman"/>
                <w:color w:val="000000"/>
                <w:sz w:val="21"/>
                <w:szCs w:val="21"/>
              </w:rPr>
            </w:pPr>
            <w:r w:rsidRPr="00267346">
              <w:rPr>
                <w:rFonts w:eastAsia="맑은 고딕" w:cs="Times New Roman"/>
                <w:color w:val="000000"/>
                <w:sz w:val="21"/>
                <w:szCs w:val="21"/>
                <w:lang w:eastAsia="ko-KR"/>
              </w:rPr>
              <w:t>Y</w:t>
            </w:r>
            <w:r w:rsidRPr="00267346">
              <w:rPr>
                <w:rFonts w:eastAsia="DengXian" w:cs="Times New Roman"/>
                <w:color w:val="000000"/>
                <w:sz w:val="21"/>
                <w:szCs w:val="21"/>
              </w:rPr>
              <w:t>ear</w:t>
            </w:r>
          </w:p>
        </w:tc>
        <w:tc>
          <w:tcPr>
            <w:tcW w:w="2449" w:type="dxa"/>
            <w:noWrap/>
            <w:vAlign w:val="center"/>
            <w:hideMark/>
          </w:tcPr>
          <w:p w14:paraId="301F979B" w14:textId="77777777" w:rsidR="00CA1A08" w:rsidRPr="00267346" w:rsidRDefault="00CA1A08" w:rsidP="002B2CBF">
            <w:pPr>
              <w:jc w:val="center"/>
              <w:cnfStyle w:val="100000000000" w:firstRow="1" w:lastRow="0" w:firstColumn="0" w:lastColumn="0" w:oddVBand="0" w:evenVBand="0" w:oddHBand="0" w:evenHBand="0" w:firstRowFirstColumn="0" w:firstRowLastColumn="0" w:lastRowFirstColumn="0" w:lastRowLastColumn="0"/>
              <w:rPr>
                <w:rFonts w:eastAsia="맑은 고딕" w:cs="Times New Roman"/>
                <w:color w:val="000000"/>
                <w:sz w:val="21"/>
                <w:szCs w:val="21"/>
                <w:lang w:eastAsia="ko-KR"/>
              </w:rPr>
            </w:pPr>
            <w:r w:rsidRPr="00267346">
              <w:rPr>
                <w:rFonts w:eastAsia="DengXian" w:cs="Times New Roman"/>
                <w:color w:val="000000"/>
                <w:sz w:val="21"/>
                <w:szCs w:val="21"/>
              </w:rPr>
              <w:t>Nominal CPUE</w:t>
            </w:r>
          </w:p>
          <w:p w14:paraId="728B97E2" w14:textId="578438AB" w:rsidR="00CA1A08" w:rsidRPr="00267346" w:rsidRDefault="00CA1A08" w:rsidP="002B2CBF">
            <w:pPr>
              <w:jc w:val="center"/>
              <w:cnfStyle w:val="100000000000" w:firstRow="1" w:lastRow="0" w:firstColumn="0" w:lastColumn="0" w:oddVBand="0" w:evenVBand="0" w:oddHBand="0" w:evenHBand="0" w:firstRowFirstColumn="0" w:firstRowLastColumn="0" w:lastRowFirstColumn="0" w:lastRowLastColumn="0"/>
              <w:rPr>
                <w:rFonts w:eastAsia="맑은 고딕" w:cs="Times New Roman"/>
                <w:color w:val="000000"/>
                <w:sz w:val="21"/>
                <w:szCs w:val="21"/>
                <w:lang w:eastAsia="ko-KR"/>
              </w:rPr>
            </w:pPr>
            <w:r w:rsidRPr="00267346">
              <w:rPr>
                <w:rFonts w:eastAsia="맑은 고딕" w:cs="Times New Roman"/>
                <w:color w:val="000000"/>
                <w:sz w:val="21"/>
                <w:szCs w:val="21"/>
                <w:lang w:eastAsia="ko-KR"/>
              </w:rPr>
              <w:t>(mt/vessel</w:t>
            </w:r>
            <w:r w:rsidR="007721E6">
              <w:rPr>
                <w:rFonts w:eastAsia="맑은 고딕" w:cs="Times New Roman"/>
                <w:color w:val="000000"/>
                <w:sz w:val="21"/>
                <w:szCs w:val="21"/>
                <w:lang w:eastAsia="ko-KR"/>
              </w:rPr>
              <w:t>/day</w:t>
            </w:r>
            <w:r w:rsidRPr="00267346">
              <w:rPr>
                <w:rFonts w:eastAsia="맑은 고딕" w:cs="Times New Roman"/>
                <w:color w:val="000000"/>
                <w:sz w:val="21"/>
                <w:szCs w:val="21"/>
                <w:lang w:eastAsia="ko-KR"/>
              </w:rPr>
              <w:t>)</w:t>
            </w:r>
          </w:p>
        </w:tc>
        <w:tc>
          <w:tcPr>
            <w:tcW w:w="2583" w:type="dxa"/>
            <w:noWrap/>
            <w:vAlign w:val="center"/>
            <w:hideMark/>
          </w:tcPr>
          <w:p w14:paraId="1481559B" w14:textId="77777777" w:rsidR="00CA1A08" w:rsidRPr="00267346" w:rsidRDefault="00CA1A08" w:rsidP="002B2CBF">
            <w:pPr>
              <w:jc w:val="center"/>
              <w:cnfStyle w:val="100000000000" w:firstRow="1"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267346">
              <w:rPr>
                <w:rFonts w:eastAsia="DengXian" w:cs="Times New Roman"/>
                <w:color w:val="000000"/>
                <w:sz w:val="21"/>
                <w:szCs w:val="21"/>
              </w:rPr>
              <w:t>Standardized CPUE</w:t>
            </w:r>
          </w:p>
        </w:tc>
        <w:tc>
          <w:tcPr>
            <w:tcW w:w="2847" w:type="dxa"/>
            <w:gridSpan w:val="2"/>
            <w:noWrap/>
            <w:vAlign w:val="center"/>
            <w:hideMark/>
          </w:tcPr>
          <w:p w14:paraId="6E2271D5" w14:textId="77777777" w:rsidR="00CA1A08" w:rsidRPr="00267346" w:rsidRDefault="00CA1A08" w:rsidP="002B2CBF">
            <w:pPr>
              <w:ind w:firstLine="130"/>
              <w:jc w:val="center"/>
              <w:cnfStyle w:val="100000000000" w:firstRow="1" w:lastRow="0" w:firstColumn="0" w:lastColumn="0" w:oddVBand="0" w:evenVBand="0" w:oddHBand="0" w:evenHBand="0" w:firstRowFirstColumn="0" w:firstRowLastColumn="0" w:lastRowFirstColumn="0" w:lastRowLastColumn="0"/>
              <w:rPr>
                <w:rFonts w:eastAsia="맑은 고딕" w:cs="Times New Roman"/>
                <w:color w:val="000000"/>
                <w:sz w:val="21"/>
                <w:szCs w:val="21"/>
                <w:lang w:eastAsia="ko-KR"/>
              </w:rPr>
            </w:pPr>
            <w:r w:rsidRPr="00267346">
              <w:rPr>
                <w:rFonts w:eastAsia="맑은 고딕" w:cs="Times New Roman"/>
                <w:color w:val="000000"/>
                <w:sz w:val="21"/>
                <w:szCs w:val="21"/>
                <w:lang w:eastAsia="ko-KR"/>
              </w:rPr>
              <w:t>95% CI</w:t>
            </w:r>
          </w:p>
          <w:p w14:paraId="7CAFEF1B" w14:textId="3B9696F0" w:rsidR="00CA1A08" w:rsidRPr="00267346" w:rsidRDefault="00CA1A08" w:rsidP="0042249A">
            <w:pPr>
              <w:ind w:firstLine="130"/>
              <w:jc w:val="center"/>
              <w:cnfStyle w:val="100000000000" w:firstRow="1" w:lastRow="0" w:firstColumn="0" w:lastColumn="0" w:oddVBand="0" w:evenVBand="0" w:oddHBand="0" w:evenHBand="0" w:firstRowFirstColumn="0" w:firstRowLastColumn="0" w:lastRowFirstColumn="0" w:lastRowLastColumn="0"/>
              <w:rPr>
                <w:rFonts w:eastAsia="맑은 고딕" w:cs="Times New Roman"/>
                <w:color w:val="000000"/>
                <w:sz w:val="21"/>
                <w:szCs w:val="21"/>
                <w:lang w:eastAsia="ko-KR"/>
              </w:rPr>
            </w:pPr>
            <w:proofErr w:type="gramStart"/>
            <w:r w:rsidRPr="00267346">
              <w:rPr>
                <w:rFonts w:eastAsia="맑은 고딕" w:cs="Times New Roman"/>
                <w:color w:val="000000"/>
                <w:sz w:val="21"/>
                <w:szCs w:val="21"/>
                <w:lang w:eastAsia="ko-KR"/>
              </w:rPr>
              <w:t xml:space="preserve">Upper </w:t>
            </w:r>
            <w:r>
              <w:rPr>
                <w:rFonts w:eastAsia="맑은 고딕" w:cs="Times New Roman" w:hint="eastAsia"/>
                <w:color w:val="000000"/>
                <w:sz w:val="21"/>
                <w:szCs w:val="21"/>
                <w:lang w:eastAsia="ko-KR"/>
              </w:rPr>
              <w:t xml:space="preserve"> </w:t>
            </w:r>
            <w:r w:rsidRPr="00267346">
              <w:rPr>
                <w:rFonts w:eastAsia="맑은 고딕" w:cs="Times New Roman"/>
                <w:color w:val="000000"/>
                <w:sz w:val="21"/>
                <w:szCs w:val="21"/>
                <w:lang w:eastAsia="ko-KR"/>
              </w:rPr>
              <w:t>Lower</w:t>
            </w:r>
            <w:proofErr w:type="gramEnd"/>
          </w:p>
        </w:tc>
      </w:tr>
      <w:tr w:rsidR="00FA70D1" w:rsidRPr="00267346" w14:paraId="2A0C326E" w14:textId="0474EB27"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5F7E76AF"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2001</w:t>
            </w:r>
          </w:p>
        </w:tc>
        <w:tc>
          <w:tcPr>
            <w:tcW w:w="2449" w:type="dxa"/>
            <w:tcBorders>
              <w:top w:val="nil"/>
              <w:bottom w:val="nil"/>
            </w:tcBorders>
            <w:shd w:val="clear" w:color="auto" w:fill="FFFFFF" w:themeFill="background1"/>
            <w:noWrap/>
            <w:vAlign w:val="center"/>
            <w:hideMark/>
          </w:tcPr>
          <w:p w14:paraId="119C0C04" w14:textId="0637A6B2"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12.16</w:t>
            </w:r>
          </w:p>
        </w:tc>
        <w:tc>
          <w:tcPr>
            <w:tcW w:w="2583" w:type="dxa"/>
            <w:tcBorders>
              <w:top w:val="nil"/>
              <w:bottom w:val="nil"/>
            </w:tcBorders>
            <w:shd w:val="clear" w:color="auto" w:fill="auto"/>
            <w:noWrap/>
            <w:vAlign w:val="center"/>
            <w:hideMark/>
          </w:tcPr>
          <w:p w14:paraId="663B3249" w14:textId="110F4C34"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7.75</w:t>
            </w:r>
          </w:p>
        </w:tc>
        <w:tc>
          <w:tcPr>
            <w:tcW w:w="1418" w:type="dxa"/>
            <w:tcBorders>
              <w:top w:val="nil"/>
              <w:bottom w:val="nil"/>
            </w:tcBorders>
            <w:shd w:val="clear" w:color="auto" w:fill="auto"/>
            <w:noWrap/>
            <w:vAlign w:val="center"/>
            <w:hideMark/>
          </w:tcPr>
          <w:p w14:paraId="15DF13ED" w14:textId="62BDDE88"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6.72</w:t>
            </w:r>
          </w:p>
        </w:tc>
        <w:tc>
          <w:tcPr>
            <w:tcW w:w="1428" w:type="dxa"/>
            <w:tcBorders>
              <w:top w:val="nil"/>
              <w:bottom w:val="nil"/>
            </w:tcBorders>
            <w:shd w:val="clear" w:color="auto" w:fill="auto"/>
            <w:vAlign w:val="center"/>
          </w:tcPr>
          <w:p w14:paraId="146DF2E4" w14:textId="3CBE4A38"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8.26</w:t>
            </w:r>
          </w:p>
        </w:tc>
      </w:tr>
      <w:tr w:rsidR="00FA70D1" w:rsidRPr="00267346" w14:paraId="3FBAE74C" w14:textId="590BBF63"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30F77CCE"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2002</w:t>
            </w:r>
          </w:p>
        </w:tc>
        <w:tc>
          <w:tcPr>
            <w:tcW w:w="2449" w:type="dxa"/>
            <w:tcBorders>
              <w:top w:val="nil"/>
              <w:left w:val="nil"/>
              <w:bottom w:val="nil"/>
              <w:right w:val="nil"/>
            </w:tcBorders>
            <w:shd w:val="clear" w:color="auto" w:fill="FFFFFF" w:themeFill="background1"/>
            <w:noWrap/>
            <w:vAlign w:val="center"/>
            <w:hideMark/>
          </w:tcPr>
          <w:p w14:paraId="217BB252" w14:textId="226F2649"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13.50</w:t>
            </w:r>
          </w:p>
        </w:tc>
        <w:tc>
          <w:tcPr>
            <w:tcW w:w="2583" w:type="dxa"/>
            <w:tcBorders>
              <w:top w:val="nil"/>
              <w:left w:val="nil"/>
              <w:bottom w:val="nil"/>
              <w:right w:val="nil"/>
            </w:tcBorders>
            <w:shd w:val="clear" w:color="auto" w:fill="auto"/>
            <w:noWrap/>
            <w:vAlign w:val="center"/>
            <w:hideMark/>
          </w:tcPr>
          <w:p w14:paraId="14E55A7F" w14:textId="7E8D8B49"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9.59</w:t>
            </w:r>
          </w:p>
        </w:tc>
        <w:tc>
          <w:tcPr>
            <w:tcW w:w="1418" w:type="dxa"/>
            <w:tcBorders>
              <w:top w:val="nil"/>
              <w:left w:val="nil"/>
              <w:bottom w:val="nil"/>
              <w:right w:val="nil"/>
            </w:tcBorders>
            <w:shd w:val="clear" w:color="auto" w:fill="auto"/>
            <w:noWrap/>
            <w:vAlign w:val="center"/>
            <w:hideMark/>
          </w:tcPr>
          <w:p w14:paraId="12180D17" w14:textId="0F4ABFD7"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8.93</w:t>
            </w:r>
          </w:p>
        </w:tc>
        <w:tc>
          <w:tcPr>
            <w:tcW w:w="1428" w:type="dxa"/>
            <w:tcBorders>
              <w:top w:val="nil"/>
              <w:left w:val="nil"/>
              <w:bottom w:val="nil"/>
              <w:right w:val="nil"/>
            </w:tcBorders>
            <w:shd w:val="clear" w:color="auto" w:fill="auto"/>
            <w:vAlign w:val="center"/>
          </w:tcPr>
          <w:p w14:paraId="32BA1966" w14:textId="58D846FA"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12.69</w:t>
            </w:r>
          </w:p>
        </w:tc>
      </w:tr>
      <w:tr w:rsidR="00FA70D1" w:rsidRPr="00267346" w14:paraId="28163750" w14:textId="286D2F21"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00483471"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2003</w:t>
            </w:r>
          </w:p>
        </w:tc>
        <w:tc>
          <w:tcPr>
            <w:tcW w:w="2449" w:type="dxa"/>
            <w:tcBorders>
              <w:top w:val="nil"/>
              <w:bottom w:val="nil"/>
            </w:tcBorders>
            <w:shd w:val="clear" w:color="auto" w:fill="FFFFFF" w:themeFill="background1"/>
            <w:noWrap/>
            <w:vAlign w:val="center"/>
            <w:hideMark/>
          </w:tcPr>
          <w:p w14:paraId="6D1080C1" w14:textId="6ADA6C70"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19.51</w:t>
            </w:r>
          </w:p>
        </w:tc>
        <w:tc>
          <w:tcPr>
            <w:tcW w:w="2583" w:type="dxa"/>
            <w:tcBorders>
              <w:top w:val="nil"/>
              <w:bottom w:val="nil"/>
            </w:tcBorders>
            <w:shd w:val="clear" w:color="auto" w:fill="auto"/>
            <w:noWrap/>
            <w:vAlign w:val="center"/>
            <w:hideMark/>
          </w:tcPr>
          <w:p w14:paraId="01AB0C9B" w14:textId="1FC69D28"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14.03</w:t>
            </w:r>
          </w:p>
        </w:tc>
        <w:tc>
          <w:tcPr>
            <w:tcW w:w="1418" w:type="dxa"/>
            <w:tcBorders>
              <w:top w:val="nil"/>
              <w:bottom w:val="nil"/>
            </w:tcBorders>
            <w:shd w:val="clear" w:color="auto" w:fill="auto"/>
            <w:noWrap/>
            <w:vAlign w:val="center"/>
            <w:hideMark/>
          </w:tcPr>
          <w:p w14:paraId="5E6371EB" w14:textId="740914C0"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12.70</w:t>
            </w:r>
          </w:p>
        </w:tc>
        <w:tc>
          <w:tcPr>
            <w:tcW w:w="1428" w:type="dxa"/>
            <w:tcBorders>
              <w:top w:val="nil"/>
              <w:bottom w:val="nil"/>
            </w:tcBorders>
            <w:shd w:val="clear" w:color="auto" w:fill="auto"/>
            <w:vAlign w:val="center"/>
          </w:tcPr>
          <w:p w14:paraId="7FB5CCFE" w14:textId="6724AB86"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15.96</w:t>
            </w:r>
          </w:p>
        </w:tc>
      </w:tr>
      <w:tr w:rsidR="00FA70D1" w:rsidRPr="00267346" w14:paraId="39C80AA9" w14:textId="7C861B77"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7754C3F6"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2004</w:t>
            </w:r>
          </w:p>
        </w:tc>
        <w:tc>
          <w:tcPr>
            <w:tcW w:w="2449" w:type="dxa"/>
            <w:tcBorders>
              <w:top w:val="nil"/>
              <w:left w:val="nil"/>
              <w:bottom w:val="nil"/>
              <w:right w:val="nil"/>
            </w:tcBorders>
            <w:shd w:val="clear" w:color="auto" w:fill="FFFFFF" w:themeFill="background1"/>
            <w:noWrap/>
            <w:vAlign w:val="center"/>
            <w:hideMark/>
          </w:tcPr>
          <w:p w14:paraId="09EEB4A6" w14:textId="1C2AADBB"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17.07</w:t>
            </w:r>
          </w:p>
        </w:tc>
        <w:tc>
          <w:tcPr>
            <w:tcW w:w="2583" w:type="dxa"/>
            <w:tcBorders>
              <w:top w:val="nil"/>
              <w:left w:val="nil"/>
              <w:bottom w:val="nil"/>
              <w:right w:val="nil"/>
            </w:tcBorders>
            <w:shd w:val="clear" w:color="auto" w:fill="auto"/>
            <w:noWrap/>
            <w:vAlign w:val="center"/>
            <w:hideMark/>
          </w:tcPr>
          <w:p w14:paraId="5EC48765" w14:textId="7FF270C4"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9.61</w:t>
            </w:r>
          </w:p>
        </w:tc>
        <w:tc>
          <w:tcPr>
            <w:tcW w:w="1418" w:type="dxa"/>
            <w:tcBorders>
              <w:top w:val="nil"/>
              <w:left w:val="nil"/>
              <w:bottom w:val="nil"/>
              <w:right w:val="nil"/>
            </w:tcBorders>
            <w:shd w:val="clear" w:color="auto" w:fill="auto"/>
            <w:noWrap/>
            <w:vAlign w:val="center"/>
            <w:hideMark/>
          </w:tcPr>
          <w:p w14:paraId="71969B13" w14:textId="433AD642"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8.96</w:t>
            </w:r>
          </w:p>
        </w:tc>
        <w:tc>
          <w:tcPr>
            <w:tcW w:w="1428" w:type="dxa"/>
            <w:tcBorders>
              <w:top w:val="nil"/>
              <w:left w:val="nil"/>
              <w:bottom w:val="nil"/>
              <w:right w:val="nil"/>
            </w:tcBorders>
            <w:shd w:val="clear" w:color="auto" w:fill="auto"/>
            <w:vAlign w:val="center"/>
          </w:tcPr>
          <w:p w14:paraId="3FD89359" w14:textId="36286D0A"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11.34</w:t>
            </w:r>
          </w:p>
        </w:tc>
      </w:tr>
      <w:tr w:rsidR="00FA70D1" w:rsidRPr="00267346" w14:paraId="7688FEDB" w14:textId="7299A58E"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4A4DB84E"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2005</w:t>
            </w:r>
          </w:p>
        </w:tc>
        <w:tc>
          <w:tcPr>
            <w:tcW w:w="2449" w:type="dxa"/>
            <w:tcBorders>
              <w:top w:val="nil"/>
              <w:bottom w:val="nil"/>
            </w:tcBorders>
            <w:shd w:val="clear" w:color="auto" w:fill="FFFFFF" w:themeFill="background1"/>
            <w:noWrap/>
            <w:vAlign w:val="center"/>
            <w:hideMark/>
          </w:tcPr>
          <w:p w14:paraId="22A46A0B" w14:textId="3B3BC268"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20.49</w:t>
            </w:r>
          </w:p>
        </w:tc>
        <w:tc>
          <w:tcPr>
            <w:tcW w:w="2583" w:type="dxa"/>
            <w:tcBorders>
              <w:top w:val="nil"/>
              <w:bottom w:val="nil"/>
            </w:tcBorders>
            <w:shd w:val="clear" w:color="auto" w:fill="auto"/>
            <w:noWrap/>
            <w:vAlign w:val="center"/>
            <w:hideMark/>
          </w:tcPr>
          <w:p w14:paraId="40D549BA" w14:textId="3E216767"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17.32</w:t>
            </w:r>
          </w:p>
        </w:tc>
        <w:tc>
          <w:tcPr>
            <w:tcW w:w="1418" w:type="dxa"/>
            <w:tcBorders>
              <w:top w:val="nil"/>
              <w:bottom w:val="nil"/>
            </w:tcBorders>
            <w:shd w:val="clear" w:color="auto" w:fill="auto"/>
            <w:noWrap/>
            <w:vAlign w:val="center"/>
            <w:hideMark/>
          </w:tcPr>
          <w:p w14:paraId="012B55D8" w14:textId="6FA94E78"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15.52</w:t>
            </w:r>
          </w:p>
        </w:tc>
        <w:tc>
          <w:tcPr>
            <w:tcW w:w="1428" w:type="dxa"/>
            <w:tcBorders>
              <w:top w:val="nil"/>
              <w:bottom w:val="nil"/>
            </w:tcBorders>
            <w:shd w:val="clear" w:color="auto" w:fill="auto"/>
            <w:vAlign w:val="center"/>
          </w:tcPr>
          <w:p w14:paraId="0B712BD4" w14:textId="6713E03E"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19.55</w:t>
            </w:r>
          </w:p>
        </w:tc>
      </w:tr>
      <w:tr w:rsidR="00FA70D1" w:rsidRPr="00267346" w14:paraId="7924DEEE" w14:textId="0FAB256E"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00A60B07"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2006</w:t>
            </w:r>
          </w:p>
        </w:tc>
        <w:tc>
          <w:tcPr>
            <w:tcW w:w="2449" w:type="dxa"/>
            <w:tcBorders>
              <w:top w:val="nil"/>
              <w:left w:val="nil"/>
              <w:bottom w:val="nil"/>
              <w:right w:val="nil"/>
            </w:tcBorders>
            <w:shd w:val="clear" w:color="auto" w:fill="FFFFFF" w:themeFill="background1"/>
            <w:noWrap/>
            <w:vAlign w:val="center"/>
            <w:hideMark/>
          </w:tcPr>
          <w:p w14:paraId="7D01C6F5" w14:textId="08ED8366"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16.66</w:t>
            </w:r>
          </w:p>
        </w:tc>
        <w:tc>
          <w:tcPr>
            <w:tcW w:w="2583" w:type="dxa"/>
            <w:tcBorders>
              <w:top w:val="nil"/>
              <w:left w:val="nil"/>
              <w:bottom w:val="nil"/>
              <w:right w:val="nil"/>
            </w:tcBorders>
            <w:shd w:val="clear" w:color="auto" w:fill="auto"/>
            <w:noWrap/>
            <w:vAlign w:val="center"/>
            <w:hideMark/>
          </w:tcPr>
          <w:p w14:paraId="0D1D1CC1" w14:textId="78D73A2B"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7.89</w:t>
            </w:r>
          </w:p>
        </w:tc>
        <w:tc>
          <w:tcPr>
            <w:tcW w:w="1418" w:type="dxa"/>
            <w:tcBorders>
              <w:top w:val="nil"/>
              <w:left w:val="nil"/>
              <w:bottom w:val="nil"/>
              <w:right w:val="nil"/>
            </w:tcBorders>
            <w:shd w:val="clear" w:color="auto" w:fill="auto"/>
            <w:noWrap/>
            <w:vAlign w:val="center"/>
            <w:hideMark/>
          </w:tcPr>
          <w:p w14:paraId="70E76BF1" w14:textId="5CEB9FBD"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6.47</w:t>
            </w:r>
          </w:p>
        </w:tc>
        <w:tc>
          <w:tcPr>
            <w:tcW w:w="1428" w:type="dxa"/>
            <w:tcBorders>
              <w:top w:val="nil"/>
              <w:left w:val="nil"/>
              <w:bottom w:val="nil"/>
              <w:right w:val="nil"/>
            </w:tcBorders>
            <w:shd w:val="clear" w:color="auto" w:fill="auto"/>
            <w:vAlign w:val="center"/>
          </w:tcPr>
          <w:p w14:paraId="33C7B664" w14:textId="215E8365"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9.13</w:t>
            </w:r>
          </w:p>
        </w:tc>
      </w:tr>
      <w:tr w:rsidR="00FA70D1" w:rsidRPr="00267346" w14:paraId="77639B36" w14:textId="0FACF478"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16893D56"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2007</w:t>
            </w:r>
          </w:p>
        </w:tc>
        <w:tc>
          <w:tcPr>
            <w:tcW w:w="2449" w:type="dxa"/>
            <w:tcBorders>
              <w:top w:val="nil"/>
              <w:bottom w:val="nil"/>
            </w:tcBorders>
            <w:shd w:val="clear" w:color="auto" w:fill="FFFFFF" w:themeFill="background1"/>
            <w:noWrap/>
            <w:vAlign w:val="center"/>
            <w:hideMark/>
          </w:tcPr>
          <w:p w14:paraId="2A02BCDF" w14:textId="334E6C72"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14.59</w:t>
            </w:r>
          </w:p>
        </w:tc>
        <w:tc>
          <w:tcPr>
            <w:tcW w:w="2583" w:type="dxa"/>
            <w:tcBorders>
              <w:top w:val="nil"/>
              <w:bottom w:val="nil"/>
            </w:tcBorders>
            <w:shd w:val="clear" w:color="auto" w:fill="auto"/>
            <w:noWrap/>
            <w:vAlign w:val="center"/>
            <w:hideMark/>
          </w:tcPr>
          <w:p w14:paraId="1D5C3480" w14:textId="51F321D6"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7.50</w:t>
            </w:r>
          </w:p>
        </w:tc>
        <w:tc>
          <w:tcPr>
            <w:tcW w:w="1418" w:type="dxa"/>
            <w:tcBorders>
              <w:top w:val="nil"/>
              <w:bottom w:val="nil"/>
            </w:tcBorders>
            <w:shd w:val="clear" w:color="auto" w:fill="auto"/>
            <w:noWrap/>
            <w:vAlign w:val="center"/>
            <w:hideMark/>
          </w:tcPr>
          <w:p w14:paraId="0E94A3FB" w14:textId="1E169118"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6.49</w:t>
            </w:r>
          </w:p>
        </w:tc>
        <w:tc>
          <w:tcPr>
            <w:tcW w:w="1428" w:type="dxa"/>
            <w:tcBorders>
              <w:top w:val="nil"/>
              <w:bottom w:val="nil"/>
            </w:tcBorders>
            <w:shd w:val="clear" w:color="auto" w:fill="auto"/>
            <w:vAlign w:val="center"/>
          </w:tcPr>
          <w:p w14:paraId="792B66C6" w14:textId="53DBBB86"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7.96</w:t>
            </w:r>
          </w:p>
        </w:tc>
      </w:tr>
      <w:tr w:rsidR="00FA70D1" w:rsidRPr="00267346" w14:paraId="53C9212B" w14:textId="1112A934"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43466E50"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2008</w:t>
            </w:r>
          </w:p>
        </w:tc>
        <w:tc>
          <w:tcPr>
            <w:tcW w:w="2449" w:type="dxa"/>
            <w:tcBorders>
              <w:top w:val="nil"/>
              <w:left w:val="nil"/>
              <w:bottom w:val="nil"/>
              <w:right w:val="nil"/>
            </w:tcBorders>
            <w:shd w:val="clear" w:color="auto" w:fill="FFFFFF" w:themeFill="background1"/>
            <w:noWrap/>
            <w:vAlign w:val="center"/>
            <w:hideMark/>
          </w:tcPr>
          <w:p w14:paraId="0002CB1C" w14:textId="2463E077"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20.84</w:t>
            </w:r>
          </w:p>
        </w:tc>
        <w:tc>
          <w:tcPr>
            <w:tcW w:w="2583" w:type="dxa"/>
            <w:tcBorders>
              <w:top w:val="nil"/>
              <w:left w:val="nil"/>
              <w:bottom w:val="nil"/>
              <w:right w:val="nil"/>
            </w:tcBorders>
            <w:shd w:val="clear" w:color="auto" w:fill="auto"/>
            <w:noWrap/>
            <w:vAlign w:val="center"/>
            <w:hideMark/>
          </w:tcPr>
          <w:p w14:paraId="760D0BDE" w14:textId="7075B82C"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16.04</w:t>
            </w:r>
          </w:p>
        </w:tc>
        <w:tc>
          <w:tcPr>
            <w:tcW w:w="1418" w:type="dxa"/>
            <w:tcBorders>
              <w:top w:val="nil"/>
              <w:left w:val="nil"/>
              <w:bottom w:val="nil"/>
              <w:right w:val="nil"/>
            </w:tcBorders>
            <w:shd w:val="clear" w:color="auto" w:fill="auto"/>
            <w:noWrap/>
            <w:vAlign w:val="center"/>
            <w:hideMark/>
          </w:tcPr>
          <w:p w14:paraId="1860C743" w14:textId="572A31A2"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13.97</w:t>
            </w:r>
          </w:p>
        </w:tc>
        <w:tc>
          <w:tcPr>
            <w:tcW w:w="1428" w:type="dxa"/>
            <w:tcBorders>
              <w:top w:val="nil"/>
              <w:left w:val="nil"/>
              <w:bottom w:val="nil"/>
              <w:right w:val="nil"/>
            </w:tcBorders>
            <w:shd w:val="clear" w:color="auto" w:fill="auto"/>
            <w:vAlign w:val="center"/>
          </w:tcPr>
          <w:p w14:paraId="13F1D954" w14:textId="1F04F8BC"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17.53</w:t>
            </w:r>
          </w:p>
        </w:tc>
      </w:tr>
      <w:tr w:rsidR="00FA70D1" w:rsidRPr="00267346" w14:paraId="7AC8CE0C" w14:textId="402B3026"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660A4191"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2009</w:t>
            </w:r>
          </w:p>
        </w:tc>
        <w:tc>
          <w:tcPr>
            <w:tcW w:w="2449" w:type="dxa"/>
            <w:tcBorders>
              <w:top w:val="nil"/>
              <w:bottom w:val="nil"/>
            </w:tcBorders>
            <w:shd w:val="clear" w:color="auto" w:fill="FFFFFF" w:themeFill="background1"/>
            <w:noWrap/>
            <w:vAlign w:val="center"/>
            <w:hideMark/>
          </w:tcPr>
          <w:p w14:paraId="32823470" w14:textId="70114D32"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13.79</w:t>
            </w:r>
          </w:p>
        </w:tc>
        <w:tc>
          <w:tcPr>
            <w:tcW w:w="2583" w:type="dxa"/>
            <w:tcBorders>
              <w:top w:val="nil"/>
              <w:bottom w:val="nil"/>
            </w:tcBorders>
            <w:shd w:val="clear" w:color="auto" w:fill="auto"/>
            <w:noWrap/>
            <w:vAlign w:val="center"/>
            <w:hideMark/>
          </w:tcPr>
          <w:p w14:paraId="6ED2033F" w14:textId="1A9A5BE5"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7.80</w:t>
            </w:r>
          </w:p>
        </w:tc>
        <w:tc>
          <w:tcPr>
            <w:tcW w:w="1418" w:type="dxa"/>
            <w:tcBorders>
              <w:top w:val="nil"/>
              <w:bottom w:val="nil"/>
            </w:tcBorders>
            <w:shd w:val="clear" w:color="auto" w:fill="auto"/>
            <w:noWrap/>
            <w:vAlign w:val="center"/>
            <w:hideMark/>
          </w:tcPr>
          <w:p w14:paraId="6F8FCD6D" w14:textId="34024F7C"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7.29</w:t>
            </w:r>
          </w:p>
        </w:tc>
        <w:tc>
          <w:tcPr>
            <w:tcW w:w="1428" w:type="dxa"/>
            <w:tcBorders>
              <w:top w:val="nil"/>
              <w:bottom w:val="nil"/>
            </w:tcBorders>
            <w:shd w:val="clear" w:color="auto" w:fill="auto"/>
            <w:vAlign w:val="center"/>
          </w:tcPr>
          <w:p w14:paraId="53E30A54" w14:textId="16C6C48B"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9.29</w:t>
            </w:r>
          </w:p>
        </w:tc>
      </w:tr>
      <w:tr w:rsidR="00FA70D1" w:rsidRPr="00267346" w14:paraId="22E68EA7" w14:textId="48102144"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0495A184"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2010</w:t>
            </w:r>
          </w:p>
        </w:tc>
        <w:tc>
          <w:tcPr>
            <w:tcW w:w="2449" w:type="dxa"/>
            <w:tcBorders>
              <w:top w:val="nil"/>
              <w:left w:val="nil"/>
              <w:bottom w:val="nil"/>
              <w:right w:val="nil"/>
            </w:tcBorders>
            <w:shd w:val="clear" w:color="auto" w:fill="FFFFFF" w:themeFill="background1"/>
            <w:noWrap/>
            <w:vAlign w:val="center"/>
            <w:hideMark/>
          </w:tcPr>
          <w:p w14:paraId="7B6201DE" w14:textId="2E5F548F"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15.84</w:t>
            </w:r>
          </w:p>
        </w:tc>
        <w:tc>
          <w:tcPr>
            <w:tcW w:w="2583" w:type="dxa"/>
            <w:tcBorders>
              <w:top w:val="nil"/>
              <w:left w:val="nil"/>
              <w:bottom w:val="nil"/>
              <w:right w:val="nil"/>
            </w:tcBorders>
            <w:shd w:val="clear" w:color="auto" w:fill="auto"/>
            <w:noWrap/>
            <w:vAlign w:val="center"/>
            <w:hideMark/>
          </w:tcPr>
          <w:p w14:paraId="50E3EF77" w14:textId="4D508F94"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8.13</w:t>
            </w:r>
          </w:p>
        </w:tc>
        <w:tc>
          <w:tcPr>
            <w:tcW w:w="1418" w:type="dxa"/>
            <w:tcBorders>
              <w:top w:val="nil"/>
              <w:left w:val="nil"/>
              <w:bottom w:val="nil"/>
              <w:right w:val="nil"/>
            </w:tcBorders>
            <w:shd w:val="clear" w:color="auto" w:fill="auto"/>
            <w:noWrap/>
            <w:vAlign w:val="center"/>
            <w:hideMark/>
          </w:tcPr>
          <w:p w14:paraId="62DF12F1" w14:textId="070031E7"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7.21</w:t>
            </w:r>
          </w:p>
        </w:tc>
        <w:tc>
          <w:tcPr>
            <w:tcW w:w="1428" w:type="dxa"/>
            <w:tcBorders>
              <w:top w:val="nil"/>
              <w:left w:val="nil"/>
              <w:bottom w:val="nil"/>
              <w:right w:val="nil"/>
            </w:tcBorders>
            <w:shd w:val="clear" w:color="auto" w:fill="auto"/>
            <w:vAlign w:val="center"/>
          </w:tcPr>
          <w:p w14:paraId="2DD904FF" w14:textId="30F3F967"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9.17</w:t>
            </w:r>
          </w:p>
        </w:tc>
      </w:tr>
      <w:tr w:rsidR="00FA70D1" w:rsidRPr="00267346" w14:paraId="410FACD0" w14:textId="79A17590"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01FB741D"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2011</w:t>
            </w:r>
          </w:p>
        </w:tc>
        <w:tc>
          <w:tcPr>
            <w:tcW w:w="2449" w:type="dxa"/>
            <w:tcBorders>
              <w:top w:val="nil"/>
              <w:bottom w:val="nil"/>
            </w:tcBorders>
            <w:shd w:val="clear" w:color="auto" w:fill="FFFFFF" w:themeFill="background1"/>
            <w:noWrap/>
            <w:vAlign w:val="center"/>
            <w:hideMark/>
          </w:tcPr>
          <w:p w14:paraId="26A22F0A" w14:textId="7FB01C76"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14.57</w:t>
            </w:r>
          </w:p>
        </w:tc>
        <w:tc>
          <w:tcPr>
            <w:tcW w:w="2583" w:type="dxa"/>
            <w:tcBorders>
              <w:top w:val="nil"/>
              <w:bottom w:val="nil"/>
            </w:tcBorders>
            <w:shd w:val="clear" w:color="auto" w:fill="auto"/>
            <w:noWrap/>
            <w:vAlign w:val="center"/>
            <w:hideMark/>
          </w:tcPr>
          <w:p w14:paraId="30482CA8" w14:textId="7B438AE8"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9.08</w:t>
            </w:r>
          </w:p>
        </w:tc>
        <w:tc>
          <w:tcPr>
            <w:tcW w:w="1418" w:type="dxa"/>
            <w:tcBorders>
              <w:top w:val="nil"/>
              <w:bottom w:val="nil"/>
            </w:tcBorders>
            <w:shd w:val="clear" w:color="auto" w:fill="auto"/>
            <w:noWrap/>
            <w:vAlign w:val="center"/>
            <w:hideMark/>
          </w:tcPr>
          <w:p w14:paraId="6921643F" w14:textId="2B8C8B0A"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7.74</w:t>
            </w:r>
          </w:p>
        </w:tc>
        <w:tc>
          <w:tcPr>
            <w:tcW w:w="1428" w:type="dxa"/>
            <w:tcBorders>
              <w:top w:val="nil"/>
              <w:bottom w:val="nil"/>
            </w:tcBorders>
            <w:shd w:val="clear" w:color="auto" w:fill="auto"/>
            <w:vAlign w:val="center"/>
          </w:tcPr>
          <w:p w14:paraId="422807BA" w14:textId="377B230A"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11.07</w:t>
            </w:r>
          </w:p>
        </w:tc>
      </w:tr>
      <w:tr w:rsidR="00FA70D1" w:rsidRPr="00267346" w14:paraId="1FAD4965" w14:textId="14BD5280"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11657EEF"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2012</w:t>
            </w:r>
          </w:p>
        </w:tc>
        <w:tc>
          <w:tcPr>
            <w:tcW w:w="2449" w:type="dxa"/>
            <w:tcBorders>
              <w:top w:val="nil"/>
              <w:left w:val="nil"/>
              <w:bottom w:val="nil"/>
              <w:right w:val="nil"/>
            </w:tcBorders>
            <w:shd w:val="clear" w:color="auto" w:fill="FFFFFF" w:themeFill="background1"/>
            <w:noWrap/>
            <w:vAlign w:val="center"/>
            <w:hideMark/>
          </w:tcPr>
          <w:p w14:paraId="7DC3425B" w14:textId="2C82FA53"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15.45</w:t>
            </w:r>
          </w:p>
        </w:tc>
        <w:tc>
          <w:tcPr>
            <w:tcW w:w="2583" w:type="dxa"/>
            <w:tcBorders>
              <w:top w:val="nil"/>
              <w:left w:val="nil"/>
              <w:bottom w:val="nil"/>
              <w:right w:val="nil"/>
            </w:tcBorders>
            <w:shd w:val="clear" w:color="auto" w:fill="auto"/>
            <w:noWrap/>
            <w:vAlign w:val="center"/>
            <w:hideMark/>
          </w:tcPr>
          <w:p w14:paraId="094FE3ED" w14:textId="22CC4944"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8.08</w:t>
            </w:r>
          </w:p>
        </w:tc>
        <w:tc>
          <w:tcPr>
            <w:tcW w:w="1418" w:type="dxa"/>
            <w:tcBorders>
              <w:top w:val="nil"/>
              <w:left w:val="nil"/>
              <w:bottom w:val="nil"/>
              <w:right w:val="nil"/>
            </w:tcBorders>
            <w:shd w:val="clear" w:color="auto" w:fill="auto"/>
            <w:noWrap/>
            <w:vAlign w:val="center"/>
            <w:hideMark/>
          </w:tcPr>
          <w:p w14:paraId="48B69635" w14:textId="74F3EAF5"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8.03</w:t>
            </w:r>
          </w:p>
        </w:tc>
        <w:tc>
          <w:tcPr>
            <w:tcW w:w="1428" w:type="dxa"/>
            <w:tcBorders>
              <w:top w:val="nil"/>
              <w:left w:val="nil"/>
              <w:bottom w:val="nil"/>
              <w:right w:val="nil"/>
            </w:tcBorders>
            <w:shd w:val="clear" w:color="auto" w:fill="auto"/>
            <w:vAlign w:val="center"/>
          </w:tcPr>
          <w:p w14:paraId="3E12A981" w14:textId="56D00340"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10.18</w:t>
            </w:r>
          </w:p>
        </w:tc>
      </w:tr>
      <w:tr w:rsidR="00FA70D1" w:rsidRPr="00267346" w14:paraId="427D93B6" w14:textId="6CFD8BC2"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55E56EDF"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2013</w:t>
            </w:r>
          </w:p>
        </w:tc>
        <w:tc>
          <w:tcPr>
            <w:tcW w:w="2449" w:type="dxa"/>
            <w:tcBorders>
              <w:top w:val="nil"/>
              <w:bottom w:val="nil"/>
            </w:tcBorders>
            <w:shd w:val="clear" w:color="auto" w:fill="FFFFFF" w:themeFill="background1"/>
            <w:noWrap/>
            <w:vAlign w:val="center"/>
            <w:hideMark/>
          </w:tcPr>
          <w:p w14:paraId="5DDB5047" w14:textId="5F0857CC"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15.92</w:t>
            </w:r>
          </w:p>
        </w:tc>
        <w:tc>
          <w:tcPr>
            <w:tcW w:w="2583" w:type="dxa"/>
            <w:tcBorders>
              <w:top w:val="nil"/>
              <w:bottom w:val="nil"/>
            </w:tcBorders>
            <w:shd w:val="clear" w:color="auto" w:fill="auto"/>
            <w:noWrap/>
            <w:vAlign w:val="center"/>
            <w:hideMark/>
          </w:tcPr>
          <w:p w14:paraId="3EB900C5" w14:textId="3F614DB5"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11.52</w:t>
            </w:r>
          </w:p>
        </w:tc>
        <w:tc>
          <w:tcPr>
            <w:tcW w:w="1418" w:type="dxa"/>
            <w:tcBorders>
              <w:top w:val="nil"/>
              <w:bottom w:val="nil"/>
            </w:tcBorders>
            <w:shd w:val="clear" w:color="auto" w:fill="auto"/>
            <w:noWrap/>
            <w:vAlign w:val="center"/>
            <w:hideMark/>
          </w:tcPr>
          <w:p w14:paraId="7CF44810" w14:textId="7613C969"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10.39</w:t>
            </w:r>
          </w:p>
        </w:tc>
        <w:tc>
          <w:tcPr>
            <w:tcW w:w="1428" w:type="dxa"/>
            <w:tcBorders>
              <w:top w:val="nil"/>
              <w:bottom w:val="nil"/>
            </w:tcBorders>
            <w:shd w:val="clear" w:color="auto" w:fill="auto"/>
            <w:vAlign w:val="center"/>
          </w:tcPr>
          <w:p w14:paraId="55E77FC5" w14:textId="7F6070A9"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13.14</w:t>
            </w:r>
          </w:p>
        </w:tc>
      </w:tr>
      <w:tr w:rsidR="00FA70D1" w:rsidRPr="00267346" w14:paraId="056088C0" w14:textId="2D1D90CB"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6698775E"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2014</w:t>
            </w:r>
          </w:p>
        </w:tc>
        <w:tc>
          <w:tcPr>
            <w:tcW w:w="2449" w:type="dxa"/>
            <w:tcBorders>
              <w:top w:val="nil"/>
              <w:left w:val="nil"/>
              <w:bottom w:val="nil"/>
              <w:right w:val="nil"/>
            </w:tcBorders>
            <w:shd w:val="clear" w:color="auto" w:fill="FFFFFF" w:themeFill="background1"/>
            <w:noWrap/>
            <w:vAlign w:val="center"/>
            <w:hideMark/>
          </w:tcPr>
          <w:p w14:paraId="02285194" w14:textId="1E8B9CD1"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21.08</w:t>
            </w:r>
          </w:p>
        </w:tc>
        <w:tc>
          <w:tcPr>
            <w:tcW w:w="2583" w:type="dxa"/>
            <w:tcBorders>
              <w:top w:val="nil"/>
              <w:left w:val="nil"/>
              <w:bottom w:val="nil"/>
              <w:right w:val="nil"/>
            </w:tcBorders>
            <w:shd w:val="clear" w:color="auto" w:fill="auto"/>
            <w:noWrap/>
            <w:vAlign w:val="center"/>
            <w:hideMark/>
          </w:tcPr>
          <w:p w14:paraId="0A851C37" w14:textId="6D4B5C04"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17.64</w:t>
            </w:r>
          </w:p>
        </w:tc>
        <w:tc>
          <w:tcPr>
            <w:tcW w:w="1418" w:type="dxa"/>
            <w:tcBorders>
              <w:top w:val="nil"/>
              <w:left w:val="nil"/>
              <w:bottom w:val="nil"/>
              <w:right w:val="nil"/>
            </w:tcBorders>
            <w:shd w:val="clear" w:color="auto" w:fill="auto"/>
            <w:noWrap/>
            <w:vAlign w:val="center"/>
            <w:hideMark/>
          </w:tcPr>
          <w:p w14:paraId="353D227B" w14:textId="0A4B76B6"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15.14</w:t>
            </w:r>
          </w:p>
        </w:tc>
        <w:tc>
          <w:tcPr>
            <w:tcW w:w="1428" w:type="dxa"/>
            <w:tcBorders>
              <w:top w:val="nil"/>
              <w:left w:val="nil"/>
              <w:bottom w:val="nil"/>
              <w:right w:val="nil"/>
            </w:tcBorders>
            <w:shd w:val="clear" w:color="auto" w:fill="auto"/>
            <w:vAlign w:val="center"/>
          </w:tcPr>
          <w:p w14:paraId="6248889F" w14:textId="3D41B0CA"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19.41</w:t>
            </w:r>
          </w:p>
        </w:tc>
      </w:tr>
      <w:tr w:rsidR="00FA70D1" w:rsidRPr="00267346" w14:paraId="56B3573D" w14:textId="13AE238A"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636AECD6"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2015</w:t>
            </w:r>
          </w:p>
        </w:tc>
        <w:tc>
          <w:tcPr>
            <w:tcW w:w="2449" w:type="dxa"/>
            <w:tcBorders>
              <w:top w:val="nil"/>
              <w:bottom w:val="nil"/>
            </w:tcBorders>
            <w:shd w:val="clear" w:color="auto" w:fill="FFFFFF" w:themeFill="background1"/>
            <w:noWrap/>
            <w:vAlign w:val="center"/>
            <w:hideMark/>
          </w:tcPr>
          <w:p w14:paraId="180CCBB3" w14:textId="777E8D1C"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10.35</w:t>
            </w:r>
          </w:p>
        </w:tc>
        <w:tc>
          <w:tcPr>
            <w:tcW w:w="2583" w:type="dxa"/>
            <w:tcBorders>
              <w:top w:val="nil"/>
              <w:bottom w:val="nil"/>
            </w:tcBorders>
            <w:shd w:val="clear" w:color="auto" w:fill="auto"/>
            <w:noWrap/>
            <w:vAlign w:val="center"/>
            <w:hideMark/>
          </w:tcPr>
          <w:p w14:paraId="213B812A" w14:textId="4478B66F"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6.97</w:t>
            </w:r>
          </w:p>
        </w:tc>
        <w:tc>
          <w:tcPr>
            <w:tcW w:w="1418" w:type="dxa"/>
            <w:tcBorders>
              <w:top w:val="nil"/>
              <w:bottom w:val="nil"/>
            </w:tcBorders>
            <w:shd w:val="clear" w:color="auto" w:fill="auto"/>
            <w:noWrap/>
            <w:vAlign w:val="center"/>
            <w:hideMark/>
          </w:tcPr>
          <w:p w14:paraId="78F47EDA" w14:textId="02CE727B"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5.71</w:t>
            </w:r>
          </w:p>
        </w:tc>
        <w:tc>
          <w:tcPr>
            <w:tcW w:w="1428" w:type="dxa"/>
            <w:tcBorders>
              <w:top w:val="nil"/>
              <w:bottom w:val="nil"/>
            </w:tcBorders>
            <w:shd w:val="clear" w:color="auto" w:fill="auto"/>
            <w:vAlign w:val="center"/>
          </w:tcPr>
          <w:p w14:paraId="1A962E91" w14:textId="42BAFB08"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7.67</w:t>
            </w:r>
          </w:p>
        </w:tc>
      </w:tr>
      <w:tr w:rsidR="00FA70D1" w:rsidRPr="00267346" w14:paraId="5D32608F" w14:textId="0E852474"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392698DA"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2016</w:t>
            </w:r>
          </w:p>
        </w:tc>
        <w:tc>
          <w:tcPr>
            <w:tcW w:w="2449" w:type="dxa"/>
            <w:tcBorders>
              <w:top w:val="nil"/>
              <w:left w:val="nil"/>
              <w:bottom w:val="nil"/>
              <w:right w:val="nil"/>
            </w:tcBorders>
            <w:shd w:val="clear" w:color="auto" w:fill="FFFFFF" w:themeFill="background1"/>
            <w:noWrap/>
            <w:vAlign w:val="center"/>
            <w:hideMark/>
          </w:tcPr>
          <w:p w14:paraId="18C2A6EF" w14:textId="6EEBEE43"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14.34</w:t>
            </w:r>
          </w:p>
        </w:tc>
        <w:tc>
          <w:tcPr>
            <w:tcW w:w="2583" w:type="dxa"/>
            <w:tcBorders>
              <w:top w:val="nil"/>
              <w:left w:val="nil"/>
              <w:bottom w:val="nil"/>
              <w:right w:val="nil"/>
            </w:tcBorders>
            <w:shd w:val="clear" w:color="auto" w:fill="auto"/>
            <w:noWrap/>
            <w:vAlign w:val="center"/>
            <w:hideMark/>
          </w:tcPr>
          <w:p w14:paraId="2FDD9832" w14:textId="3A607D9A"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9.38</w:t>
            </w:r>
          </w:p>
        </w:tc>
        <w:tc>
          <w:tcPr>
            <w:tcW w:w="1418" w:type="dxa"/>
            <w:tcBorders>
              <w:top w:val="nil"/>
              <w:left w:val="nil"/>
              <w:bottom w:val="nil"/>
              <w:right w:val="nil"/>
            </w:tcBorders>
            <w:shd w:val="clear" w:color="auto" w:fill="auto"/>
            <w:noWrap/>
            <w:vAlign w:val="center"/>
            <w:hideMark/>
          </w:tcPr>
          <w:p w14:paraId="23BE78F0" w14:textId="2123922F"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8.47</w:t>
            </w:r>
          </w:p>
        </w:tc>
        <w:tc>
          <w:tcPr>
            <w:tcW w:w="1428" w:type="dxa"/>
            <w:tcBorders>
              <w:top w:val="nil"/>
              <w:left w:val="nil"/>
              <w:bottom w:val="nil"/>
              <w:right w:val="nil"/>
            </w:tcBorders>
            <w:shd w:val="clear" w:color="auto" w:fill="auto"/>
            <w:vAlign w:val="center"/>
          </w:tcPr>
          <w:p w14:paraId="24D43D53" w14:textId="1A55800E"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10.66</w:t>
            </w:r>
          </w:p>
        </w:tc>
      </w:tr>
      <w:tr w:rsidR="00FA70D1" w:rsidRPr="00267346" w14:paraId="2ECA4AAC" w14:textId="7D41620E"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70AF31D3" w14:textId="77777777" w:rsidR="00FA70D1" w:rsidRPr="00267346" w:rsidRDefault="00FA70D1" w:rsidP="00FA70D1">
            <w:pPr>
              <w:ind w:firstLine="130"/>
              <w:jc w:val="center"/>
              <w:rPr>
                <w:rFonts w:eastAsia="DengXian" w:cs="Times New Roman"/>
                <w:color w:val="000000"/>
                <w:sz w:val="21"/>
                <w:szCs w:val="21"/>
              </w:rPr>
            </w:pPr>
            <w:r w:rsidRPr="00267346">
              <w:rPr>
                <w:rFonts w:eastAsia="DengXian" w:cs="Times New Roman"/>
                <w:color w:val="000000"/>
                <w:sz w:val="21"/>
                <w:szCs w:val="21"/>
              </w:rPr>
              <w:t>2017</w:t>
            </w:r>
          </w:p>
        </w:tc>
        <w:tc>
          <w:tcPr>
            <w:tcW w:w="2449" w:type="dxa"/>
            <w:tcBorders>
              <w:top w:val="nil"/>
              <w:bottom w:val="nil"/>
            </w:tcBorders>
            <w:shd w:val="clear" w:color="auto" w:fill="FFFFFF" w:themeFill="background1"/>
            <w:noWrap/>
            <w:vAlign w:val="center"/>
            <w:hideMark/>
          </w:tcPr>
          <w:p w14:paraId="0C1770BA" w14:textId="31E83499"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6.99</w:t>
            </w:r>
          </w:p>
        </w:tc>
        <w:tc>
          <w:tcPr>
            <w:tcW w:w="2583" w:type="dxa"/>
            <w:tcBorders>
              <w:top w:val="nil"/>
              <w:bottom w:val="nil"/>
            </w:tcBorders>
            <w:shd w:val="clear" w:color="auto" w:fill="auto"/>
            <w:noWrap/>
            <w:vAlign w:val="center"/>
            <w:hideMark/>
          </w:tcPr>
          <w:p w14:paraId="5E1ECDB7" w14:textId="6F12BA7B"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4.71</w:t>
            </w:r>
          </w:p>
        </w:tc>
        <w:tc>
          <w:tcPr>
            <w:tcW w:w="1418" w:type="dxa"/>
            <w:tcBorders>
              <w:top w:val="nil"/>
              <w:bottom w:val="nil"/>
            </w:tcBorders>
            <w:shd w:val="clear" w:color="auto" w:fill="auto"/>
            <w:noWrap/>
            <w:vAlign w:val="center"/>
            <w:hideMark/>
          </w:tcPr>
          <w:p w14:paraId="0E109FAC" w14:textId="6D8F663F"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4.30</w:t>
            </w:r>
          </w:p>
        </w:tc>
        <w:tc>
          <w:tcPr>
            <w:tcW w:w="1428" w:type="dxa"/>
            <w:tcBorders>
              <w:top w:val="nil"/>
              <w:bottom w:val="nil"/>
            </w:tcBorders>
            <w:shd w:val="clear" w:color="auto" w:fill="auto"/>
            <w:vAlign w:val="center"/>
          </w:tcPr>
          <w:p w14:paraId="505BA92C" w14:textId="41F428EE"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5.30</w:t>
            </w:r>
          </w:p>
        </w:tc>
      </w:tr>
      <w:tr w:rsidR="00FA70D1" w:rsidRPr="00267346" w14:paraId="6B39C781" w14:textId="77777777"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hideMark/>
          </w:tcPr>
          <w:p w14:paraId="219F8360" w14:textId="77777777" w:rsidR="00FA70D1" w:rsidRPr="00267346" w:rsidRDefault="00FA70D1" w:rsidP="00C57817">
            <w:pPr>
              <w:ind w:firstLine="130"/>
              <w:jc w:val="center"/>
              <w:rPr>
                <w:rFonts w:eastAsia="맑은 고딕" w:cs="Times New Roman"/>
                <w:color w:val="000000"/>
                <w:sz w:val="21"/>
                <w:szCs w:val="21"/>
                <w:lang w:eastAsia="ko-KR"/>
              </w:rPr>
            </w:pPr>
            <w:r w:rsidRPr="00267346">
              <w:rPr>
                <w:rFonts w:eastAsia="DengXian" w:cs="Times New Roman"/>
                <w:color w:val="000000"/>
                <w:sz w:val="21"/>
                <w:szCs w:val="21"/>
              </w:rPr>
              <w:t>2018</w:t>
            </w:r>
          </w:p>
        </w:tc>
        <w:tc>
          <w:tcPr>
            <w:tcW w:w="2449" w:type="dxa"/>
            <w:tcBorders>
              <w:top w:val="nil"/>
              <w:left w:val="nil"/>
              <w:bottom w:val="nil"/>
              <w:right w:val="nil"/>
            </w:tcBorders>
            <w:shd w:val="clear" w:color="auto" w:fill="FFFFFF" w:themeFill="background1"/>
            <w:noWrap/>
            <w:vAlign w:val="center"/>
            <w:hideMark/>
          </w:tcPr>
          <w:p w14:paraId="7F7FBA03" w14:textId="2DCBBD65"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11.42</w:t>
            </w:r>
          </w:p>
        </w:tc>
        <w:tc>
          <w:tcPr>
            <w:tcW w:w="2583" w:type="dxa"/>
            <w:tcBorders>
              <w:top w:val="nil"/>
              <w:left w:val="nil"/>
              <w:bottom w:val="nil"/>
              <w:right w:val="nil"/>
            </w:tcBorders>
            <w:shd w:val="clear" w:color="auto" w:fill="auto"/>
            <w:noWrap/>
            <w:vAlign w:val="center"/>
            <w:hideMark/>
          </w:tcPr>
          <w:p w14:paraId="18B10223" w14:textId="13C7BDE9"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10.08</w:t>
            </w:r>
          </w:p>
        </w:tc>
        <w:tc>
          <w:tcPr>
            <w:tcW w:w="1418" w:type="dxa"/>
            <w:tcBorders>
              <w:top w:val="nil"/>
              <w:left w:val="nil"/>
              <w:bottom w:val="nil"/>
              <w:right w:val="nil"/>
            </w:tcBorders>
            <w:shd w:val="clear" w:color="auto" w:fill="auto"/>
            <w:vAlign w:val="center"/>
          </w:tcPr>
          <w:p w14:paraId="30461CBD" w14:textId="11B1F975"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9.19</w:t>
            </w:r>
          </w:p>
        </w:tc>
        <w:tc>
          <w:tcPr>
            <w:tcW w:w="1428" w:type="dxa"/>
            <w:tcBorders>
              <w:top w:val="nil"/>
              <w:left w:val="nil"/>
              <w:bottom w:val="nil"/>
              <w:right w:val="nil"/>
            </w:tcBorders>
            <w:shd w:val="clear" w:color="auto" w:fill="auto"/>
            <w:noWrap/>
            <w:vAlign w:val="center"/>
            <w:hideMark/>
          </w:tcPr>
          <w:p w14:paraId="2D04A26D" w14:textId="049DC68C" w:rsidR="00FA70D1" w:rsidRPr="00267346"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12.29</w:t>
            </w:r>
          </w:p>
        </w:tc>
      </w:tr>
      <w:tr w:rsidR="00FA70D1" w:rsidRPr="00267346" w14:paraId="57255665" w14:textId="77777777"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shd w:val="clear" w:color="auto" w:fill="FFFFFF" w:themeFill="background1"/>
            <w:noWrap/>
          </w:tcPr>
          <w:p w14:paraId="4983D2B6" w14:textId="43036E7B" w:rsidR="00FA70D1" w:rsidRPr="00267346" w:rsidRDefault="00FA70D1" w:rsidP="00C57817">
            <w:pPr>
              <w:ind w:firstLine="130"/>
              <w:jc w:val="center"/>
              <w:rPr>
                <w:rFonts w:eastAsia="맑은 고딕" w:cs="Times New Roman"/>
                <w:color w:val="000000"/>
                <w:sz w:val="21"/>
                <w:szCs w:val="21"/>
                <w:lang w:eastAsia="ko-KR"/>
              </w:rPr>
            </w:pPr>
            <w:bookmarkStart w:id="3" w:name="_Hlk111137514"/>
            <w:bookmarkStart w:id="4" w:name="_Hlk111137500"/>
            <w:r w:rsidRPr="00267346">
              <w:rPr>
                <w:rFonts w:eastAsia="맑은 고딕" w:cs="Times New Roman"/>
                <w:color w:val="000000"/>
                <w:sz w:val="21"/>
                <w:szCs w:val="21"/>
                <w:lang w:eastAsia="ko-KR"/>
              </w:rPr>
              <w:t>2019</w:t>
            </w:r>
          </w:p>
        </w:tc>
        <w:tc>
          <w:tcPr>
            <w:tcW w:w="2449" w:type="dxa"/>
            <w:tcBorders>
              <w:top w:val="nil"/>
              <w:bottom w:val="nil"/>
            </w:tcBorders>
            <w:shd w:val="clear" w:color="auto" w:fill="FFFFFF" w:themeFill="background1"/>
            <w:noWrap/>
            <w:vAlign w:val="center"/>
          </w:tcPr>
          <w:p w14:paraId="61377C03" w14:textId="7B37867A" w:rsidR="00FA70D1" w:rsidRPr="00FA70D1"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5.80</w:t>
            </w:r>
          </w:p>
        </w:tc>
        <w:tc>
          <w:tcPr>
            <w:tcW w:w="2583" w:type="dxa"/>
            <w:tcBorders>
              <w:top w:val="nil"/>
              <w:bottom w:val="nil"/>
            </w:tcBorders>
            <w:shd w:val="clear" w:color="auto" w:fill="auto"/>
            <w:noWrap/>
            <w:vAlign w:val="center"/>
          </w:tcPr>
          <w:p w14:paraId="3AA54EE3" w14:textId="4A0D6E5D"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2.27</w:t>
            </w:r>
          </w:p>
        </w:tc>
        <w:tc>
          <w:tcPr>
            <w:tcW w:w="1418" w:type="dxa"/>
            <w:tcBorders>
              <w:top w:val="nil"/>
              <w:bottom w:val="nil"/>
            </w:tcBorders>
            <w:shd w:val="clear" w:color="auto" w:fill="auto"/>
            <w:vAlign w:val="center"/>
          </w:tcPr>
          <w:p w14:paraId="38BE22A5" w14:textId="0F62E432"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1.98</w:t>
            </w:r>
          </w:p>
        </w:tc>
        <w:tc>
          <w:tcPr>
            <w:tcW w:w="1428" w:type="dxa"/>
            <w:tcBorders>
              <w:top w:val="nil"/>
              <w:bottom w:val="nil"/>
            </w:tcBorders>
            <w:shd w:val="clear" w:color="auto" w:fill="auto"/>
            <w:noWrap/>
            <w:vAlign w:val="center"/>
          </w:tcPr>
          <w:p w14:paraId="7143F545" w14:textId="24C2B8B9"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2.81</w:t>
            </w:r>
          </w:p>
        </w:tc>
      </w:tr>
      <w:bookmarkEnd w:id="3"/>
      <w:tr w:rsidR="00FA70D1" w:rsidRPr="00267346" w14:paraId="00B63B9B" w14:textId="77777777" w:rsidTr="00FA70D1">
        <w:trPr>
          <w:trHeight w:val="365"/>
        </w:trPr>
        <w:tc>
          <w:tcPr>
            <w:cnfStyle w:val="001000000000" w:firstRow="0" w:lastRow="0" w:firstColumn="1" w:lastColumn="0" w:oddVBand="0" w:evenVBand="0" w:oddHBand="0" w:evenHBand="0" w:firstRowFirstColumn="0" w:firstRowLastColumn="0" w:lastRowFirstColumn="0" w:lastRowLastColumn="0"/>
            <w:tcW w:w="1176" w:type="dxa"/>
            <w:tcBorders>
              <w:bottom w:val="nil"/>
            </w:tcBorders>
            <w:shd w:val="clear" w:color="auto" w:fill="FFFFFF" w:themeFill="background1"/>
            <w:noWrap/>
          </w:tcPr>
          <w:p w14:paraId="49796D2F" w14:textId="6A195FC7" w:rsidR="00FA70D1" w:rsidRPr="00267346" w:rsidRDefault="00FA70D1" w:rsidP="00C57817">
            <w:pPr>
              <w:ind w:firstLine="130"/>
              <w:jc w:val="center"/>
              <w:rPr>
                <w:rFonts w:eastAsia="맑은 고딕" w:cs="Times New Roman"/>
                <w:color w:val="000000"/>
                <w:sz w:val="21"/>
                <w:szCs w:val="21"/>
                <w:lang w:eastAsia="ko-KR"/>
              </w:rPr>
            </w:pPr>
            <w:r>
              <w:rPr>
                <w:rFonts w:eastAsia="맑은 고딕" w:cs="Times New Roman" w:hint="eastAsia"/>
                <w:color w:val="000000"/>
                <w:sz w:val="21"/>
                <w:szCs w:val="21"/>
                <w:lang w:eastAsia="ko-KR"/>
              </w:rPr>
              <w:t>2020</w:t>
            </w:r>
          </w:p>
        </w:tc>
        <w:tc>
          <w:tcPr>
            <w:tcW w:w="2449" w:type="dxa"/>
            <w:tcBorders>
              <w:top w:val="nil"/>
              <w:left w:val="nil"/>
              <w:bottom w:val="nil"/>
              <w:right w:val="nil"/>
            </w:tcBorders>
            <w:shd w:val="clear" w:color="auto" w:fill="FFFFFF" w:themeFill="background1"/>
            <w:noWrap/>
            <w:vAlign w:val="center"/>
          </w:tcPr>
          <w:p w14:paraId="525E839B" w14:textId="4E306165" w:rsidR="00FA70D1" w:rsidRPr="00FA70D1"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5.63</w:t>
            </w:r>
          </w:p>
        </w:tc>
        <w:tc>
          <w:tcPr>
            <w:tcW w:w="2583" w:type="dxa"/>
            <w:tcBorders>
              <w:top w:val="nil"/>
              <w:left w:val="nil"/>
              <w:bottom w:val="nil"/>
              <w:right w:val="nil"/>
            </w:tcBorders>
            <w:shd w:val="clear" w:color="auto" w:fill="auto"/>
            <w:noWrap/>
            <w:vAlign w:val="center"/>
          </w:tcPr>
          <w:p w14:paraId="0EEBC1DB" w14:textId="60A9D2F5"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2.61</w:t>
            </w:r>
          </w:p>
        </w:tc>
        <w:tc>
          <w:tcPr>
            <w:tcW w:w="1418" w:type="dxa"/>
            <w:tcBorders>
              <w:top w:val="nil"/>
              <w:left w:val="nil"/>
              <w:bottom w:val="nil"/>
              <w:right w:val="nil"/>
            </w:tcBorders>
            <w:shd w:val="clear" w:color="auto" w:fill="auto"/>
            <w:vAlign w:val="center"/>
          </w:tcPr>
          <w:p w14:paraId="7EEA5094" w14:textId="4F6F0E48"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1.97</w:t>
            </w:r>
          </w:p>
        </w:tc>
        <w:tc>
          <w:tcPr>
            <w:tcW w:w="1428" w:type="dxa"/>
            <w:tcBorders>
              <w:top w:val="nil"/>
              <w:left w:val="nil"/>
              <w:bottom w:val="nil"/>
              <w:right w:val="nil"/>
            </w:tcBorders>
            <w:shd w:val="clear" w:color="auto" w:fill="auto"/>
            <w:noWrap/>
            <w:vAlign w:val="center"/>
          </w:tcPr>
          <w:p w14:paraId="7E2230C7" w14:textId="4204C300" w:rsidR="00FA70D1" w:rsidRPr="00B562DA" w:rsidRDefault="00FA70D1" w:rsidP="00FA70D1">
            <w:pPr>
              <w:ind w:firstLine="13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3.35</w:t>
            </w:r>
          </w:p>
        </w:tc>
      </w:tr>
      <w:bookmarkEnd w:id="4"/>
      <w:tr w:rsidR="00FA70D1" w:rsidRPr="00267346" w14:paraId="16C0D713" w14:textId="77777777" w:rsidTr="00FA70D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76" w:type="dxa"/>
            <w:tcBorders>
              <w:top w:val="nil"/>
              <w:bottom w:val="single" w:sz="4" w:space="0" w:color="auto"/>
            </w:tcBorders>
            <w:shd w:val="clear" w:color="auto" w:fill="FFFFFF" w:themeFill="background1"/>
            <w:noWrap/>
          </w:tcPr>
          <w:p w14:paraId="3B93FDD7" w14:textId="1704D570" w:rsidR="00FA70D1" w:rsidRPr="00267346" w:rsidRDefault="00FA70D1" w:rsidP="00C57817">
            <w:pPr>
              <w:ind w:firstLine="130"/>
              <w:jc w:val="center"/>
              <w:rPr>
                <w:rFonts w:eastAsia="맑은 고딕" w:cs="Times New Roman"/>
                <w:color w:val="000000"/>
                <w:sz w:val="21"/>
                <w:szCs w:val="21"/>
                <w:lang w:eastAsia="ko-KR"/>
              </w:rPr>
            </w:pPr>
            <w:r w:rsidRPr="00267346">
              <w:rPr>
                <w:rFonts w:eastAsia="맑은 고딕" w:cs="Times New Roman"/>
                <w:color w:val="000000"/>
                <w:sz w:val="21"/>
                <w:szCs w:val="21"/>
                <w:lang w:eastAsia="ko-KR"/>
              </w:rPr>
              <w:t>20</w:t>
            </w:r>
            <w:r>
              <w:rPr>
                <w:rFonts w:eastAsia="맑은 고딕" w:cs="Times New Roman"/>
                <w:color w:val="000000"/>
                <w:sz w:val="21"/>
                <w:szCs w:val="21"/>
                <w:lang w:eastAsia="ko-KR"/>
              </w:rPr>
              <w:t>21</w:t>
            </w:r>
          </w:p>
        </w:tc>
        <w:tc>
          <w:tcPr>
            <w:tcW w:w="2449" w:type="dxa"/>
            <w:tcBorders>
              <w:top w:val="nil"/>
              <w:bottom w:val="single" w:sz="4" w:space="0" w:color="auto"/>
            </w:tcBorders>
            <w:shd w:val="clear" w:color="auto" w:fill="FFFFFF" w:themeFill="background1"/>
            <w:noWrap/>
            <w:vAlign w:val="center"/>
          </w:tcPr>
          <w:p w14:paraId="377DE1FF" w14:textId="17A2F8B1" w:rsidR="00FA70D1" w:rsidRPr="00FA70D1"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FA70D1">
              <w:rPr>
                <w:rFonts w:eastAsia="DengXian" w:cs="Times New Roman" w:hint="eastAsia"/>
                <w:color w:val="000000"/>
                <w:sz w:val="21"/>
                <w:szCs w:val="21"/>
              </w:rPr>
              <w:t>4.45</w:t>
            </w:r>
          </w:p>
        </w:tc>
        <w:tc>
          <w:tcPr>
            <w:tcW w:w="2583" w:type="dxa"/>
            <w:tcBorders>
              <w:top w:val="nil"/>
              <w:bottom w:val="single" w:sz="4" w:space="0" w:color="auto"/>
            </w:tcBorders>
            <w:shd w:val="clear" w:color="auto" w:fill="auto"/>
            <w:noWrap/>
            <w:vAlign w:val="center"/>
          </w:tcPr>
          <w:p w14:paraId="7353B2A6" w14:textId="2C240C67" w:rsidR="00FA70D1" w:rsidRPr="00B562DA"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2.31</w:t>
            </w:r>
          </w:p>
        </w:tc>
        <w:tc>
          <w:tcPr>
            <w:tcW w:w="1418" w:type="dxa"/>
            <w:tcBorders>
              <w:top w:val="nil"/>
              <w:bottom w:val="single" w:sz="4" w:space="0" w:color="auto"/>
            </w:tcBorders>
            <w:shd w:val="clear" w:color="auto" w:fill="auto"/>
            <w:vAlign w:val="center"/>
          </w:tcPr>
          <w:p w14:paraId="3AE1DECE" w14:textId="5D3D8A99"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2.07</w:t>
            </w:r>
          </w:p>
        </w:tc>
        <w:tc>
          <w:tcPr>
            <w:tcW w:w="1428" w:type="dxa"/>
            <w:tcBorders>
              <w:top w:val="nil"/>
              <w:bottom w:val="single" w:sz="4" w:space="0" w:color="auto"/>
            </w:tcBorders>
            <w:shd w:val="clear" w:color="auto" w:fill="auto"/>
            <w:noWrap/>
            <w:vAlign w:val="center"/>
          </w:tcPr>
          <w:p w14:paraId="062D6679" w14:textId="65BEED85" w:rsidR="00FA70D1" w:rsidRPr="00267346" w:rsidRDefault="00FA70D1" w:rsidP="00FA70D1">
            <w:pPr>
              <w:ind w:firstLine="130"/>
              <w:jc w:val="center"/>
              <w:cnfStyle w:val="000000100000" w:firstRow="0" w:lastRow="0" w:firstColumn="0" w:lastColumn="0" w:oddVBand="0" w:evenVBand="0" w:oddHBand="1" w:evenHBand="0" w:firstRowFirstColumn="0" w:firstRowLastColumn="0" w:lastRowFirstColumn="0" w:lastRowLastColumn="0"/>
              <w:rPr>
                <w:rFonts w:eastAsia="DengXian" w:cs="Times New Roman"/>
                <w:color w:val="000000"/>
                <w:sz w:val="21"/>
                <w:szCs w:val="21"/>
              </w:rPr>
            </w:pPr>
            <w:r w:rsidRPr="00CA1A08">
              <w:rPr>
                <w:rFonts w:eastAsia="DengXian" w:cs="Times New Roman" w:hint="eastAsia"/>
                <w:color w:val="000000"/>
                <w:sz w:val="21"/>
                <w:szCs w:val="21"/>
              </w:rPr>
              <w:t>2.70</w:t>
            </w:r>
          </w:p>
        </w:tc>
      </w:tr>
    </w:tbl>
    <w:p w14:paraId="092F3D20" w14:textId="77777777" w:rsidR="006F6F34" w:rsidRPr="006F6F34" w:rsidRDefault="006F6F34" w:rsidP="0071452F">
      <w:pPr>
        <w:rPr>
          <w:rFonts w:eastAsia="맑은 고딕" w:cs="Times New Roman"/>
          <w:szCs w:val="21"/>
          <w:lang w:eastAsia="ko-KR"/>
        </w:rPr>
      </w:pPr>
    </w:p>
    <w:p w14:paraId="4C1BAF14" w14:textId="77777777" w:rsidR="00FA70D1" w:rsidRDefault="0071452F" w:rsidP="0071452F">
      <w:pPr>
        <w:widowControl/>
        <w:jc w:val="left"/>
        <w:rPr>
          <w:rFonts w:cs="Times New Roman"/>
          <w:szCs w:val="21"/>
        </w:rPr>
      </w:pPr>
      <w:r>
        <w:rPr>
          <w:rFonts w:cs="Times New Roman"/>
          <w:szCs w:val="21"/>
        </w:rPr>
        <w:br w:type="page"/>
      </w:r>
    </w:p>
    <w:p w14:paraId="0AB9FAAE" w14:textId="72E4BC60" w:rsidR="0071452F" w:rsidRDefault="0071452F" w:rsidP="0071452F">
      <w:pPr>
        <w:widowControl/>
        <w:jc w:val="left"/>
        <w:rPr>
          <w:rFonts w:cs="Times New Roman"/>
          <w:szCs w:val="21"/>
        </w:rPr>
      </w:pPr>
    </w:p>
    <w:p w14:paraId="4F0B96B5" w14:textId="2F7CE735" w:rsidR="00D72264" w:rsidRDefault="009C1ED1" w:rsidP="00D72264">
      <w:pPr>
        <w:keepNext/>
        <w:widowControl/>
        <w:jc w:val="center"/>
      </w:pPr>
      <w:r>
        <w:rPr>
          <w:noProof/>
        </w:rPr>
        <w:drawing>
          <wp:inline distT="0" distB="0" distL="0" distR="0" wp14:anchorId="2B9C4495" wp14:editId="65BEAB9A">
            <wp:extent cx="6004560" cy="6550660"/>
            <wp:effectExtent l="0" t="0" r="0" b="254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560" cy="6550660"/>
                    </a:xfrm>
                    <a:prstGeom prst="rect">
                      <a:avLst/>
                    </a:prstGeom>
                    <a:noFill/>
                    <a:ln>
                      <a:noFill/>
                    </a:ln>
                  </pic:spPr>
                </pic:pic>
              </a:graphicData>
            </a:graphic>
          </wp:inline>
        </w:drawing>
      </w:r>
    </w:p>
    <w:p w14:paraId="0AA18396" w14:textId="2418F521" w:rsidR="00D72264" w:rsidRPr="00663FB5" w:rsidRDefault="00D72264" w:rsidP="00D72264">
      <w:pPr>
        <w:pStyle w:val="af2"/>
        <w:jc w:val="center"/>
        <w:rPr>
          <w:rFonts w:eastAsia="맑은 고딕"/>
          <w:b w:val="0"/>
          <w:sz w:val="24"/>
          <w:szCs w:val="24"/>
          <w:lang w:eastAsia="ko-KR"/>
        </w:rPr>
      </w:pPr>
      <w:r w:rsidRPr="00B8024D">
        <w:rPr>
          <w:b w:val="0"/>
          <w:sz w:val="24"/>
          <w:szCs w:val="24"/>
        </w:rPr>
        <w:t>Fig</w:t>
      </w:r>
      <w:r w:rsidRPr="00B8024D">
        <w:rPr>
          <w:rFonts w:eastAsia="맑은 고딕" w:hint="eastAsia"/>
          <w:b w:val="0"/>
          <w:sz w:val="24"/>
          <w:szCs w:val="24"/>
          <w:lang w:eastAsia="ko-KR"/>
        </w:rPr>
        <w:t xml:space="preserve">. </w:t>
      </w:r>
      <w:r w:rsidR="00530227">
        <w:rPr>
          <w:rFonts w:eastAsia="맑은 고딕" w:hint="eastAsia"/>
          <w:b w:val="0"/>
          <w:sz w:val="24"/>
          <w:szCs w:val="24"/>
          <w:lang w:eastAsia="ko-KR"/>
        </w:rPr>
        <w:t>1</w:t>
      </w:r>
      <w:r w:rsidR="00CD5D7C" w:rsidRPr="00B8024D">
        <w:rPr>
          <w:rFonts w:eastAsia="맑은 고딕" w:hint="eastAsia"/>
          <w:b w:val="0"/>
          <w:sz w:val="24"/>
          <w:szCs w:val="24"/>
          <w:lang w:eastAsia="ko-KR"/>
        </w:rPr>
        <w:t>.</w:t>
      </w:r>
      <w:r w:rsidR="00CD5D7C">
        <w:rPr>
          <w:rFonts w:eastAsia="맑은 고딕" w:hint="eastAsia"/>
          <w:b w:val="0"/>
          <w:sz w:val="24"/>
          <w:szCs w:val="24"/>
          <w:lang w:eastAsia="ko-KR"/>
        </w:rPr>
        <w:t xml:space="preserve"> Distribution of fishing</w:t>
      </w:r>
      <w:r w:rsidRPr="00663FB5">
        <w:rPr>
          <w:rFonts w:eastAsia="맑은 고딕" w:hint="eastAsia"/>
          <w:b w:val="0"/>
          <w:sz w:val="24"/>
          <w:szCs w:val="24"/>
          <w:lang w:eastAsia="ko-KR"/>
        </w:rPr>
        <w:t xml:space="preserve"> </w:t>
      </w:r>
      <w:r w:rsidR="00CD5D7C">
        <w:rPr>
          <w:rFonts w:eastAsia="맑은 고딕" w:hint="eastAsia"/>
          <w:b w:val="0"/>
          <w:sz w:val="24"/>
          <w:szCs w:val="24"/>
          <w:lang w:eastAsia="ko-KR"/>
        </w:rPr>
        <w:t>ground</w:t>
      </w:r>
      <w:r w:rsidRPr="00663FB5">
        <w:rPr>
          <w:rFonts w:eastAsia="맑은 고딕" w:hint="eastAsia"/>
          <w:b w:val="0"/>
          <w:sz w:val="24"/>
          <w:szCs w:val="24"/>
          <w:lang w:eastAsia="ko-KR"/>
        </w:rPr>
        <w:t xml:space="preserve"> of Korean stick-held dip net f</w:t>
      </w:r>
      <w:r w:rsidR="00754FEE">
        <w:rPr>
          <w:rFonts w:eastAsia="맑은 고딕" w:hint="eastAsia"/>
          <w:b w:val="0"/>
          <w:sz w:val="24"/>
          <w:szCs w:val="24"/>
          <w:lang w:eastAsia="ko-KR"/>
        </w:rPr>
        <w:t>ishing vessels from 2001 to 202</w:t>
      </w:r>
      <w:r w:rsidR="009C1ED1">
        <w:rPr>
          <w:rFonts w:eastAsia="맑은 고딕"/>
          <w:b w:val="0"/>
          <w:sz w:val="24"/>
          <w:szCs w:val="24"/>
          <w:lang w:eastAsia="ko-KR"/>
        </w:rPr>
        <w:t>1</w:t>
      </w:r>
      <w:r w:rsidRPr="00663FB5">
        <w:rPr>
          <w:rFonts w:eastAsia="맑은 고딕" w:hint="eastAsia"/>
          <w:b w:val="0"/>
          <w:sz w:val="24"/>
          <w:szCs w:val="24"/>
          <w:lang w:eastAsia="ko-KR"/>
        </w:rPr>
        <w:t>.</w:t>
      </w:r>
    </w:p>
    <w:p w14:paraId="41FA0465" w14:textId="760A50FA" w:rsidR="00AC1384" w:rsidRDefault="003101ED" w:rsidP="00AC1384">
      <w:pPr>
        <w:keepNext/>
        <w:widowControl/>
        <w:jc w:val="center"/>
        <w:rPr>
          <w:rFonts w:eastAsia="맑은 고딕" w:cs="Times New Roman"/>
          <w:noProof/>
          <w:szCs w:val="21"/>
          <w:lang w:eastAsia="ko-KR"/>
        </w:rPr>
      </w:pPr>
      <w:r>
        <w:rPr>
          <w:rFonts w:eastAsia="맑은 고딕" w:cs="Times New Roman"/>
          <w:szCs w:val="21"/>
          <w:lang w:eastAsia="ko-KR"/>
        </w:rPr>
        <w:br w:type="page"/>
      </w:r>
    </w:p>
    <w:p w14:paraId="04D183BB" w14:textId="149A058C" w:rsidR="00754FEE" w:rsidRPr="00754FEE" w:rsidRDefault="00C913B9" w:rsidP="00AC1384">
      <w:pPr>
        <w:keepNext/>
        <w:widowControl/>
        <w:jc w:val="center"/>
        <w:rPr>
          <w:rFonts w:eastAsia="맑은 고딕"/>
        </w:rPr>
      </w:pPr>
      <w:r>
        <w:rPr>
          <w:rFonts w:eastAsia="맑은 고딕" w:cs="Times New Roman"/>
          <w:noProof/>
          <w:szCs w:val="21"/>
          <w:lang w:eastAsia="ko-KR"/>
        </w:rPr>
        <w:lastRenderedPageBreak/>
        <w:drawing>
          <wp:inline distT="0" distB="0" distL="0" distR="0" wp14:anchorId="73D38F84" wp14:editId="1635BBFC">
            <wp:extent cx="6000750" cy="3829050"/>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3829050"/>
                    </a:xfrm>
                    <a:prstGeom prst="rect">
                      <a:avLst/>
                    </a:prstGeom>
                    <a:noFill/>
                    <a:ln>
                      <a:noFill/>
                    </a:ln>
                  </pic:spPr>
                </pic:pic>
              </a:graphicData>
            </a:graphic>
          </wp:inline>
        </w:drawing>
      </w:r>
    </w:p>
    <w:p w14:paraId="7EE857C5" w14:textId="2F17BAF1" w:rsidR="00CA424B" w:rsidRPr="00B8024D" w:rsidRDefault="00AC1384" w:rsidP="00AC1384">
      <w:pPr>
        <w:pStyle w:val="af2"/>
        <w:jc w:val="center"/>
        <w:rPr>
          <w:rFonts w:eastAsia="맑은 고딕" w:cs="Times New Roman"/>
          <w:b w:val="0"/>
          <w:sz w:val="24"/>
          <w:szCs w:val="24"/>
          <w:lang w:eastAsia="ko-KR"/>
        </w:rPr>
      </w:pPr>
      <w:r w:rsidRPr="00B8024D">
        <w:rPr>
          <w:b w:val="0"/>
          <w:sz w:val="24"/>
          <w:szCs w:val="24"/>
        </w:rPr>
        <w:t>Fig</w:t>
      </w:r>
      <w:r w:rsidRPr="00B8024D">
        <w:rPr>
          <w:rFonts w:eastAsia="맑은 고딕" w:hint="eastAsia"/>
          <w:b w:val="0"/>
          <w:sz w:val="24"/>
          <w:szCs w:val="24"/>
          <w:lang w:eastAsia="ko-KR"/>
        </w:rPr>
        <w:t>.</w:t>
      </w:r>
      <w:r w:rsidRPr="00B8024D">
        <w:rPr>
          <w:b w:val="0"/>
          <w:sz w:val="24"/>
          <w:szCs w:val="24"/>
        </w:rPr>
        <w:t xml:space="preserve"> </w:t>
      </w:r>
      <w:r w:rsidR="00530227">
        <w:rPr>
          <w:rFonts w:eastAsia="맑은 고딕" w:hint="eastAsia"/>
          <w:b w:val="0"/>
          <w:sz w:val="24"/>
          <w:szCs w:val="24"/>
          <w:lang w:eastAsia="ko-KR"/>
        </w:rPr>
        <w:t>2</w:t>
      </w:r>
      <w:r w:rsidRPr="00B8024D">
        <w:rPr>
          <w:rFonts w:eastAsia="맑은 고딕" w:hint="eastAsia"/>
          <w:b w:val="0"/>
          <w:sz w:val="24"/>
          <w:szCs w:val="24"/>
          <w:lang w:eastAsia="ko-KR"/>
        </w:rPr>
        <w:t>. Correlation matrix of explanatory variables used in the analysis.</w:t>
      </w:r>
    </w:p>
    <w:p w14:paraId="327C2C02" w14:textId="741E460C" w:rsidR="00CA424B" w:rsidRDefault="00CA424B" w:rsidP="00CA424B">
      <w:pPr>
        <w:rPr>
          <w:rFonts w:eastAsia="맑은 고딕" w:cs="Times New Roman"/>
          <w:szCs w:val="21"/>
          <w:lang w:eastAsia="ko-KR"/>
        </w:rPr>
      </w:pPr>
    </w:p>
    <w:p w14:paraId="7D55021A" w14:textId="1D17859B" w:rsidR="00585FDC" w:rsidRDefault="00585FDC" w:rsidP="00585FDC">
      <w:pPr>
        <w:widowControl/>
        <w:jc w:val="left"/>
        <w:rPr>
          <w:rFonts w:eastAsia="맑은 고딕" w:cs="Times New Roman"/>
          <w:szCs w:val="21"/>
          <w:lang w:eastAsia="ko-KR"/>
        </w:rPr>
      </w:pPr>
    </w:p>
    <w:p w14:paraId="2A6D447B" w14:textId="77777777" w:rsidR="00C57817" w:rsidRDefault="00C57817" w:rsidP="00585FDC">
      <w:pPr>
        <w:widowControl/>
        <w:jc w:val="left"/>
        <w:rPr>
          <w:rFonts w:eastAsia="맑은 고딕" w:cs="Times New Roman"/>
          <w:szCs w:val="21"/>
          <w:lang w:eastAsia="ko-KR"/>
        </w:rPr>
      </w:pPr>
    </w:p>
    <w:p w14:paraId="50B4F52D" w14:textId="6E8E8062" w:rsidR="00B8024D" w:rsidRDefault="00C913B9" w:rsidP="00B8024D">
      <w:pPr>
        <w:keepNext/>
        <w:widowControl/>
        <w:jc w:val="left"/>
      </w:pPr>
      <w:r>
        <w:rPr>
          <w:noProof/>
        </w:rPr>
        <w:drawing>
          <wp:inline distT="0" distB="0" distL="0" distR="0" wp14:anchorId="5FBAB4BA" wp14:editId="043EC47E">
            <wp:extent cx="2046643" cy="1708785"/>
            <wp:effectExtent l="0" t="0" r="0" b="571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9309" cy="1719360"/>
                    </a:xfrm>
                    <a:prstGeom prst="rect">
                      <a:avLst/>
                    </a:prstGeom>
                    <a:noFill/>
                    <a:ln>
                      <a:noFill/>
                    </a:ln>
                  </pic:spPr>
                </pic:pic>
              </a:graphicData>
            </a:graphic>
          </wp:inline>
        </w:drawing>
      </w:r>
      <w:r>
        <w:rPr>
          <w:rFonts w:eastAsia="맑은 고딕" w:cs="Times New Roman"/>
          <w:noProof/>
          <w:szCs w:val="21"/>
          <w:lang w:eastAsia="ko-KR"/>
        </w:rPr>
        <w:drawing>
          <wp:inline distT="0" distB="0" distL="0" distR="0" wp14:anchorId="243FA3F7" wp14:editId="2304F35B">
            <wp:extent cx="2042081" cy="170497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830" cy="1722298"/>
                    </a:xfrm>
                    <a:prstGeom prst="rect">
                      <a:avLst/>
                    </a:prstGeom>
                    <a:noFill/>
                    <a:ln>
                      <a:noFill/>
                    </a:ln>
                  </pic:spPr>
                </pic:pic>
              </a:graphicData>
            </a:graphic>
          </wp:inline>
        </w:drawing>
      </w:r>
      <w:r>
        <w:rPr>
          <w:rFonts w:eastAsia="맑은 고딕" w:cs="Times New Roman"/>
          <w:noProof/>
          <w:szCs w:val="21"/>
          <w:lang w:eastAsia="ko-KR"/>
        </w:rPr>
        <w:drawing>
          <wp:inline distT="0" distB="0" distL="0" distR="0" wp14:anchorId="278736E9" wp14:editId="01A50E9B">
            <wp:extent cx="1882363" cy="1571625"/>
            <wp:effectExtent l="0" t="0" r="381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487" cy="1580078"/>
                    </a:xfrm>
                    <a:prstGeom prst="rect">
                      <a:avLst/>
                    </a:prstGeom>
                    <a:noFill/>
                    <a:ln>
                      <a:noFill/>
                    </a:ln>
                  </pic:spPr>
                </pic:pic>
              </a:graphicData>
            </a:graphic>
          </wp:inline>
        </w:drawing>
      </w:r>
    </w:p>
    <w:p w14:paraId="413EA890" w14:textId="67A7C251" w:rsidR="00585FDC" w:rsidRPr="00B8024D" w:rsidRDefault="00B8024D" w:rsidP="00B8024D">
      <w:pPr>
        <w:pStyle w:val="af2"/>
        <w:jc w:val="left"/>
        <w:rPr>
          <w:rFonts w:eastAsia="맑은 고딕" w:cs="Times New Roman"/>
          <w:b w:val="0"/>
          <w:sz w:val="24"/>
          <w:szCs w:val="21"/>
          <w:lang w:eastAsia="ko-KR"/>
        </w:rPr>
      </w:pPr>
      <w:r w:rsidRPr="00B8024D">
        <w:rPr>
          <w:b w:val="0"/>
          <w:sz w:val="24"/>
        </w:rPr>
        <w:t>Fig</w:t>
      </w:r>
      <w:r w:rsidRPr="00B8024D">
        <w:rPr>
          <w:rFonts w:eastAsia="맑은 고딕" w:hint="eastAsia"/>
          <w:b w:val="0"/>
          <w:sz w:val="24"/>
          <w:lang w:eastAsia="ko-KR"/>
        </w:rPr>
        <w:t>.</w:t>
      </w:r>
      <w:r w:rsidRPr="00B8024D">
        <w:rPr>
          <w:b w:val="0"/>
          <w:sz w:val="24"/>
        </w:rPr>
        <w:t xml:space="preserve"> </w:t>
      </w:r>
      <w:r w:rsidR="000C51FC">
        <w:rPr>
          <w:rFonts w:eastAsia="맑은 고딕" w:hint="eastAsia"/>
          <w:b w:val="0"/>
          <w:sz w:val="24"/>
          <w:lang w:eastAsia="ko-KR"/>
        </w:rPr>
        <w:t>3</w:t>
      </w:r>
      <w:r w:rsidRPr="00B8024D">
        <w:rPr>
          <w:rFonts w:eastAsia="맑은 고딕" w:hint="eastAsia"/>
          <w:b w:val="0"/>
          <w:sz w:val="24"/>
          <w:lang w:eastAsia="ko-KR"/>
        </w:rPr>
        <w:t xml:space="preserve">. </w:t>
      </w:r>
      <w:r w:rsidRPr="00B8024D">
        <w:rPr>
          <w:rFonts w:cs="Times New Roman"/>
          <w:b w:val="0"/>
          <w:sz w:val="24"/>
          <w:szCs w:val="21"/>
        </w:rPr>
        <w:t>Q-Q plot</w:t>
      </w:r>
      <w:r w:rsidRPr="00B8024D">
        <w:rPr>
          <w:rFonts w:eastAsia="맑은 고딕" w:cs="Times New Roman" w:hint="eastAsia"/>
          <w:b w:val="0"/>
          <w:sz w:val="24"/>
          <w:szCs w:val="21"/>
          <w:lang w:eastAsia="ko-KR"/>
        </w:rPr>
        <w:t>,</w:t>
      </w:r>
      <w:r w:rsidRPr="00B8024D">
        <w:rPr>
          <w:rFonts w:cs="Times New Roman"/>
          <w:b w:val="0"/>
          <w:sz w:val="24"/>
          <w:szCs w:val="21"/>
        </w:rPr>
        <w:t xml:space="preserve"> histogram of residuals </w:t>
      </w:r>
      <w:r w:rsidRPr="00B8024D">
        <w:rPr>
          <w:rFonts w:eastAsia="맑은 고딕" w:cs="Times New Roman" w:hint="eastAsia"/>
          <w:b w:val="0"/>
          <w:sz w:val="24"/>
          <w:szCs w:val="21"/>
          <w:lang w:eastAsia="ko-KR"/>
        </w:rPr>
        <w:t xml:space="preserve">and </w:t>
      </w:r>
      <w:r w:rsidRPr="00B8024D">
        <w:rPr>
          <w:rFonts w:eastAsia="맑은 고딕" w:cs="Times New Roman"/>
          <w:b w:val="0"/>
          <w:sz w:val="24"/>
          <w:szCs w:val="21"/>
          <w:lang w:eastAsia="ko-KR"/>
        </w:rPr>
        <w:t>residual</w:t>
      </w:r>
      <w:r w:rsidRPr="00B8024D">
        <w:rPr>
          <w:rFonts w:eastAsia="맑은 고딕" w:cs="Times New Roman" w:hint="eastAsia"/>
          <w:b w:val="0"/>
          <w:sz w:val="24"/>
          <w:szCs w:val="21"/>
          <w:lang w:eastAsia="ko-KR"/>
        </w:rPr>
        <w:t xml:space="preserve"> plots cross years form the best</w:t>
      </w:r>
      <w:r w:rsidRPr="00B8024D">
        <w:rPr>
          <w:rFonts w:cs="Times New Roman" w:hint="eastAsia"/>
          <w:b w:val="0"/>
          <w:sz w:val="24"/>
          <w:szCs w:val="21"/>
        </w:rPr>
        <w:t xml:space="preserve"> GLM</w:t>
      </w:r>
      <w:r>
        <w:rPr>
          <w:rFonts w:eastAsia="맑은 고딕" w:cs="Times New Roman" w:hint="eastAsia"/>
          <w:b w:val="0"/>
          <w:sz w:val="24"/>
          <w:szCs w:val="21"/>
          <w:lang w:eastAsia="ko-KR"/>
        </w:rPr>
        <w:t>.</w:t>
      </w:r>
    </w:p>
    <w:p w14:paraId="7DFBE304" w14:textId="5C8EE78E" w:rsidR="00585FDC" w:rsidRDefault="00585FDC" w:rsidP="00585FDC">
      <w:pPr>
        <w:widowControl/>
        <w:jc w:val="left"/>
        <w:rPr>
          <w:rFonts w:eastAsia="맑은 고딕" w:cs="Times New Roman"/>
          <w:szCs w:val="21"/>
          <w:lang w:eastAsia="ko-KR"/>
        </w:rPr>
      </w:pPr>
      <w:r w:rsidRPr="00205F5F">
        <w:rPr>
          <w:rFonts w:eastAsia="맑은 고딕" w:cs="Times New Roman" w:hint="eastAsia"/>
          <w:szCs w:val="21"/>
          <w:lang w:eastAsia="ko-KR"/>
        </w:rPr>
        <w:t xml:space="preserve"> </w:t>
      </w:r>
    </w:p>
    <w:p w14:paraId="487717A9" w14:textId="02A2CBA5" w:rsidR="00FF44DA" w:rsidRPr="00205F5F" w:rsidRDefault="00FF44DA" w:rsidP="0071452F">
      <w:pPr>
        <w:rPr>
          <w:rFonts w:eastAsia="맑은 고딕" w:cs="Times New Roman"/>
          <w:szCs w:val="21"/>
          <w:lang w:eastAsia="ko-KR"/>
        </w:rPr>
      </w:pPr>
    </w:p>
    <w:p w14:paraId="5A9467AF" w14:textId="3A818443" w:rsidR="0071452F" w:rsidRPr="003F6A1D" w:rsidRDefault="007721E6" w:rsidP="003F6A1D">
      <w:pPr>
        <w:pStyle w:val="af2"/>
        <w:jc w:val="left"/>
        <w:rPr>
          <w:rFonts w:eastAsia="맑은 고딕" w:cs="Times New Roman"/>
          <w:b w:val="0"/>
          <w:sz w:val="24"/>
          <w:szCs w:val="24"/>
          <w:lang w:eastAsia="ko-KR"/>
        </w:rPr>
      </w:pPr>
      <w:r>
        <w:rPr>
          <w:b w:val="0"/>
          <w:noProof/>
          <w:sz w:val="24"/>
          <w:szCs w:val="24"/>
        </w:rPr>
        <w:lastRenderedPageBreak/>
        <w:drawing>
          <wp:inline distT="0" distB="0" distL="0" distR="0" wp14:anchorId="5D1F5FDD" wp14:editId="6EE0A0B0">
            <wp:extent cx="6000750" cy="382905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0" cy="3829050"/>
                    </a:xfrm>
                    <a:prstGeom prst="rect">
                      <a:avLst/>
                    </a:prstGeom>
                    <a:noFill/>
                    <a:ln>
                      <a:noFill/>
                    </a:ln>
                  </pic:spPr>
                </pic:pic>
              </a:graphicData>
            </a:graphic>
          </wp:inline>
        </w:drawing>
      </w:r>
      <w:r w:rsidR="003F6A1D" w:rsidRPr="003F6A1D">
        <w:rPr>
          <w:b w:val="0"/>
          <w:sz w:val="24"/>
          <w:szCs w:val="24"/>
        </w:rPr>
        <w:t>Fig</w:t>
      </w:r>
      <w:r w:rsidR="003F6A1D" w:rsidRPr="003F6A1D">
        <w:rPr>
          <w:rFonts w:eastAsia="맑은 고딕" w:hint="eastAsia"/>
          <w:b w:val="0"/>
          <w:sz w:val="24"/>
          <w:szCs w:val="24"/>
          <w:lang w:eastAsia="ko-KR"/>
        </w:rPr>
        <w:t>.</w:t>
      </w:r>
      <w:r w:rsidR="003F6A1D" w:rsidRPr="003F6A1D">
        <w:rPr>
          <w:b w:val="0"/>
          <w:sz w:val="24"/>
          <w:szCs w:val="24"/>
        </w:rPr>
        <w:t xml:space="preserve"> </w:t>
      </w:r>
      <w:r w:rsidR="000C51FC">
        <w:rPr>
          <w:rFonts w:eastAsia="맑은 고딕" w:hint="eastAsia"/>
          <w:b w:val="0"/>
          <w:sz w:val="24"/>
          <w:szCs w:val="24"/>
          <w:lang w:eastAsia="ko-KR"/>
        </w:rPr>
        <w:t>4</w:t>
      </w:r>
      <w:r w:rsidR="003F6A1D" w:rsidRPr="003F6A1D">
        <w:rPr>
          <w:rFonts w:eastAsia="맑은 고딕" w:hint="eastAsia"/>
          <w:b w:val="0"/>
          <w:sz w:val="24"/>
          <w:szCs w:val="24"/>
          <w:lang w:eastAsia="ko-KR"/>
        </w:rPr>
        <w:t xml:space="preserve">. </w:t>
      </w:r>
      <w:r w:rsidR="003F6A1D" w:rsidRPr="003F6A1D">
        <w:rPr>
          <w:rFonts w:eastAsia="맑은 고딕" w:cs="Times New Roman" w:hint="eastAsia"/>
          <w:b w:val="0"/>
          <w:sz w:val="24"/>
          <w:szCs w:val="24"/>
          <w:lang w:eastAsia="ko-KR"/>
        </w:rPr>
        <w:t>Annual n</w:t>
      </w:r>
      <w:r w:rsidR="003F6A1D" w:rsidRPr="003F6A1D">
        <w:rPr>
          <w:rFonts w:cs="Times New Roman"/>
          <w:b w:val="0"/>
          <w:sz w:val="24"/>
          <w:szCs w:val="24"/>
        </w:rPr>
        <w:t xml:space="preserve">ominal CPUE and </w:t>
      </w:r>
      <w:r w:rsidR="003F6A1D" w:rsidRPr="003F6A1D">
        <w:rPr>
          <w:rFonts w:eastAsia="맑은 고딕" w:cs="Times New Roman" w:hint="eastAsia"/>
          <w:b w:val="0"/>
          <w:sz w:val="24"/>
          <w:szCs w:val="24"/>
          <w:lang w:eastAsia="ko-KR"/>
        </w:rPr>
        <w:t xml:space="preserve">GLM estimated </w:t>
      </w:r>
      <w:r w:rsidR="003F6A1D" w:rsidRPr="003F6A1D">
        <w:rPr>
          <w:rFonts w:cs="Times New Roman"/>
          <w:b w:val="0"/>
          <w:sz w:val="24"/>
          <w:szCs w:val="24"/>
        </w:rPr>
        <w:t>standardized CPUE</w:t>
      </w:r>
      <w:r w:rsidR="003F6A1D" w:rsidRPr="003F6A1D">
        <w:rPr>
          <w:rFonts w:eastAsia="맑은 고딕" w:cs="Times New Roman" w:hint="eastAsia"/>
          <w:b w:val="0"/>
          <w:sz w:val="24"/>
          <w:szCs w:val="24"/>
          <w:lang w:eastAsia="ko-KR"/>
        </w:rPr>
        <w:t xml:space="preserve"> of Korean stick-held dip net fishing vessels in Northwest Pacific from 2001 to 20</w:t>
      </w:r>
      <w:r w:rsidR="00754FEE">
        <w:rPr>
          <w:rFonts w:eastAsia="맑은 고딕" w:cs="Times New Roman" w:hint="eastAsia"/>
          <w:b w:val="0"/>
          <w:sz w:val="24"/>
          <w:szCs w:val="24"/>
          <w:lang w:eastAsia="ko-KR"/>
        </w:rPr>
        <w:t>2</w:t>
      </w:r>
      <w:r w:rsidR="003055AF">
        <w:rPr>
          <w:rFonts w:eastAsia="맑은 고딕" w:cs="Times New Roman"/>
          <w:b w:val="0"/>
          <w:sz w:val="24"/>
          <w:szCs w:val="24"/>
          <w:lang w:eastAsia="ko-KR"/>
        </w:rPr>
        <w:t>1</w:t>
      </w:r>
      <w:r w:rsidR="003F6A1D" w:rsidRPr="003F6A1D">
        <w:rPr>
          <w:rFonts w:cs="Times New Roman"/>
          <w:b w:val="0"/>
          <w:sz w:val="24"/>
          <w:szCs w:val="24"/>
        </w:rPr>
        <w:t>.</w:t>
      </w:r>
      <w:r w:rsidR="003F6A1D" w:rsidRPr="003F6A1D">
        <w:rPr>
          <w:rFonts w:eastAsia="맑은 고딕" w:cs="Times New Roman" w:hint="eastAsia"/>
          <w:b w:val="0"/>
          <w:sz w:val="24"/>
          <w:szCs w:val="24"/>
          <w:lang w:eastAsia="ko-KR"/>
        </w:rPr>
        <w:t xml:space="preserve"> Gray zone indicates 95% confidence band for the standardized CPUE.</w:t>
      </w:r>
    </w:p>
    <w:p w14:paraId="4D5A128D" w14:textId="77777777" w:rsidR="0071452F" w:rsidRPr="00A26487" w:rsidRDefault="0071452F" w:rsidP="0071452F">
      <w:pPr>
        <w:rPr>
          <w:rFonts w:cs="Times New Roman"/>
          <w:szCs w:val="21"/>
        </w:rPr>
      </w:pPr>
    </w:p>
    <w:p w14:paraId="40F74B9E" w14:textId="38F8DA35" w:rsidR="0071452F" w:rsidRPr="00771135" w:rsidRDefault="0071452F" w:rsidP="0071452F">
      <w:pPr>
        <w:rPr>
          <w:rFonts w:eastAsia="맑은 고딕" w:cs="Times New Roman"/>
          <w:szCs w:val="21"/>
          <w:lang w:eastAsia="ko-KR"/>
        </w:rPr>
      </w:pPr>
    </w:p>
    <w:p w14:paraId="7780678F" w14:textId="0777BDD1" w:rsidR="00D7173A" w:rsidRDefault="00D7173A">
      <w:pPr>
        <w:widowControl/>
        <w:jc w:val="left"/>
        <w:rPr>
          <w:rFonts w:eastAsia="맑은 고딕"/>
          <w:lang w:eastAsia="ko-KR"/>
        </w:rPr>
      </w:pPr>
      <w:r>
        <w:rPr>
          <w:rFonts w:eastAsia="맑은 고딕"/>
          <w:lang w:eastAsia="ko-KR"/>
        </w:rPr>
        <w:br w:type="page"/>
      </w:r>
    </w:p>
    <w:p w14:paraId="56CF0E99" w14:textId="4FDA58E9" w:rsidR="00D7173A" w:rsidRPr="001E2E34" w:rsidRDefault="00D7173A" w:rsidP="00D7173A">
      <w:pPr>
        <w:pStyle w:val="1"/>
        <w:rPr>
          <w:rFonts w:ascii="Times New Roman" w:eastAsia="맑은 고딕" w:hAnsi="Times New Roman" w:cs="Times New Roman"/>
          <w:b/>
          <w:sz w:val="22"/>
          <w:szCs w:val="22"/>
          <w:lang w:eastAsia="ko-KR"/>
        </w:rPr>
      </w:pPr>
      <w:r w:rsidRPr="004D0FBD">
        <w:rPr>
          <w:rFonts w:ascii="Times New Roman" w:hAnsi="Times New Roman" w:cs="Times New Roman"/>
          <w:b/>
          <w:sz w:val="22"/>
          <w:szCs w:val="22"/>
        </w:rPr>
        <w:lastRenderedPageBreak/>
        <w:t>Appendix I</w:t>
      </w:r>
      <w:r w:rsidRPr="004D0FBD">
        <w:rPr>
          <w:rFonts w:ascii="Times New Roman" w:hAnsi="Times New Roman" w:cs="Times New Roman"/>
          <w:b/>
          <w:sz w:val="22"/>
          <w:szCs w:val="22"/>
        </w:rPr>
        <w:tab/>
      </w:r>
      <w:r w:rsidRPr="004D0FBD">
        <w:rPr>
          <w:rFonts w:ascii="Times New Roman" w:hAnsi="Times New Roman" w:cs="Times New Roman"/>
          <w:sz w:val="22"/>
          <w:szCs w:val="22"/>
        </w:rPr>
        <w:t>Checkli</w:t>
      </w:r>
      <w:r w:rsidR="001E2E34">
        <w:rPr>
          <w:rFonts w:ascii="Times New Roman" w:hAnsi="Times New Roman" w:cs="Times New Roman"/>
          <w:sz w:val="22"/>
          <w:szCs w:val="22"/>
        </w:rPr>
        <w:t>st for the CPUE standardization</w:t>
      </w:r>
      <w:r w:rsidR="001E2E34">
        <w:rPr>
          <w:rFonts w:ascii="Times New Roman" w:eastAsia="맑은 고딕" w:hAnsi="Times New Roman" w:cs="Times New Roman" w:hint="eastAsia"/>
          <w:sz w:val="22"/>
          <w:szCs w:val="22"/>
          <w:lang w:eastAsia="ko-KR"/>
        </w:rPr>
        <w:t>.</w:t>
      </w:r>
    </w:p>
    <w:tbl>
      <w:tblPr>
        <w:tblStyle w:val="a5"/>
        <w:tblW w:w="9322" w:type="dxa"/>
        <w:tblLook w:val="04A0" w:firstRow="1" w:lastRow="0" w:firstColumn="1" w:lastColumn="0" w:noHBand="0" w:noVBand="1"/>
      </w:tblPr>
      <w:tblGrid>
        <w:gridCol w:w="616"/>
        <w:gridCol w:w="5446"/>
        <w:gridCol w:w="3260"/>
      </w:tblGrid>
      <w:tr w:rsidR="00C9432D" w:rsidRPr="00F41EBB" w14:paraId="384DB295" w14:textId="77777777" w:rsidTr="00B95DE5">
        <w:trPr>
          <w:trHeight w:val="945"/>
        </w:trPr>
        <w:tc>
          <w:tcPr>
            <w:tcW w:w="616" w:type="dxa"/>
          </w:tcPr>
          <w:p w14:paraId="7FD8C339" w14:textId="77777777" w:rsidR="00C9432D" w:rsidRPr="00F41EBB" w:rsidRDefault="00C9432D" w:rsidP="00B95DE5">
            <w:pPr>
              <w:widowControl/>
              <w:rPr>
                <w:rFonts w:eastAsia="Yu Gothic" w:cs="Times New Roman"/>
                <w:szCs w:val="21"/>
              </w:rPr>
            </w:pPr>
            <w:r w:rsidRPr="00F41EBB">
              <w:rPr>
                <w:rFonts w:eastAsia="Yu Gothic" w:cs="Times New Roman"/>
                <w:szCs w:val="21"/>
              </w:rPr>
              <w:t>(1)</w:t>
            </w:r>
          </w:p>
        </w:tc>
        <w:tc>
          <w:tcPr>
            <w:tcW w:w="5446" w:type="dxa"/>
          </w:tcPr>
          <w:p w14:paraId="39C66043" w14:textId="77777777" w:rsidR="00C9432D" w:rsidRPr="00F41EBB" w:rsidRDefault="00C9432D" w:rsidP="00B95DE5">
            <w:pPr>
              <w:widowControl/>
              <w:rPr>
                <w:rFonts w:eastAsia="Yu Gothic" w:cs="Times New Roman"/>
                <w:szCs w:val="21"/>
              </w:rPr>
            </w:pPr>
            <w:r>
              <w:t>Conduct a thorough literature review to identify key factors (i.e., spatial, temporal, environmental, and fisheries variables) that may influence CPUE values;</w:t>
            </w:r>
          </w:p>
        </w:tc>
        <w:tc>
          <w:tcPr>
            <w:tcW w:w="3260" w:type="dxa"/>
            <w:hideMark/>
          </w:tcPr>
          <w:p w14:paraId="0A67BC3D" w14:textId="77777777" w:rsidR="00C9432D" w:rsidRDefault="00C9432D" w:rsidP="00B95DE5">
            <w:pPr>
              <w:jc w:val="left"/>
              <w:rPr>
                <w:rFonts w:eastAsia="Yu Gothic" w:cs="Times New Roman"/>
                <w:szCs w:val="21"/>
              </w:rPr>
            </w:pPr>
            <w:r w:rsidRPr="00F41EBB">
              <w:rPr>
                <w:rFonts w:eastAsia="Yu Gothic" w:cs="Times New Roman"/>
                <w:szCs w:val="21"/>
              </w:rPr>
              <w:t>Yes</w:t>
            </w:r>
          </w:p>
          <w:p w14:paraId="48AD3817" w14:textId="77777777" w:rsidR="00C9432D" w:rsidRPr="00F41EBB" w:rsidRDefault="00C9432D" w:rsidP="00B95DE5">
            <w:pPr>
              <w:jc w:val="left"/>
              <w:rPr>
                <w:rFonts w:eastAsia="Yu Gothic" w:cs="Times New Roman"/>
                <w:szCs w:val="21"/>
              </w:rPr>
            </w:pPr>
            <w:r w:rsidRPr="00F41EBB">
              <w:rPr>
                <w:rFonts w:eastAsia="Yu Gothic" w:cs="Times New Roman"/>
                <w:szCs w:val="21"/>
              </w:rPr>
              <w:t>(</w:t>
            </w:r>
            <w:r w:rsidRPr="00F41EBB">
              <w:rPr>
                <w:rFonts w:eastAsia="Yu Gothic" w:cs="Times New Roman"/>
                <w:i/>
                <w:szCs w:val="21"/>
              </w:rPr>
              <w:t>see</w:t>
            </w:r>
            <w:r w:rsidRPr="00F41EBB">
              <w:rPr>
                <w:rFonts w:eastAsia="Yu Gothic" w:cs="Times New Roman"/>
                <w:szCs w:val="21"/>
              </w:rPr>
              <w:t xml:space="preserve"> </w:t>
            </w:r>
            <w:r>
              <w:rPr>
                <w:rFonts w:eastAsia="Yu Gothic" w:cs="Times New Roman"/>
                <w:szCs w:val="21"/>
              </w:rPr>
              <w:t xml:space="preserve">previous working paper, </w:t>
            </w:r>
            <w:r>
              <w:rPr>
                <w:rFonts w:cs="Times New Roman"/>
                <w:szCs w:val="21"/>
              </w:rPr>
              <w:t>NPFC-2018-SSC-PS03-WP0</w:t>
            </w:r>
            <w:r>
              <w:rPr>
                <w:rFonts w:eastAsia="맑은 고딕" w:cs="Times New Roman" w:hint="eastAsia"/>
                <w:szCs w:val="21"/>
                <w:lang w:eastAsia="ko-KR"/>
              </w:rPr>
              <w:t>7</w:t>
            </w:r>
            <w:r w:rsidRPr="00F41EBB">
              <w:rPr>
                <w:rFonts w:eastAsia="Yu Gothic" w:cs="Times New Roman"/>
                <w:szCs w:val="21"/>
              </w:rPr>
              <w:t>)</w:t>
            </w:r>
          </w:p>
        </w:tc>
      </w:tr>
      <w:tr w:rsidR="00C9432D" w:rsidRPr="00F41EBB" w14:paraId="1CA9005E" w14:textId="77777777" w:rsidTr="00B95DE5">
        <w:trPr>
          <w:trHeight w:val="630"/>
        </w:trPr>
        <w:tc>
          <w:tcPr>
            <w:tcW w:w="616" w:type="dxa"/>
          </w:tcPr>
          <w:p w14:paraId="17C8CB02" w14:textId="77777777" w:rsidR="00C9432D" w:rsidRPr="00F41EBB" w:rsidRDefault="00C9432D" w:rsidP="00B95DE5">
            <w:pPr>
              <w:rPr>
                <w:rFonts w:eastAsia="Yu Gothic" w:cs="Times New Roman"/>
                <w:szCs w:val="21"/>
              </w:rPr>
            </w:pPr>
            <w:r w:rsidRPr="00F41EBB">
              <w:rPr>
                <w:rFonts w:eastAsia="Yu Gothic" w:cs="Times New Roman"/>
                <w:szCs w:val="21"/>
              </w:rPr>
              <w:t>(2)</w:t>
            </w:r>
          </w:p>
        </w:tc>
        <w:tc>
          <w:tcPr>
            <w:tcW w:w="5446" w:type="dxa"/>
          </w:tcPr>
          <w:p w14:paraId="0D20CD24" w14:textId="77777777" w:rsidR="00C9432D" w:rsidRPr="00F41EBB" w:rsidRDefault="00C9432D" w:rsidP="00B95DE5">
            <w:pPr>
              <w:rPr>
                <w:rFonts w:eastAsia="Yu Gothic" w:cs="Times New Roman"/>
                <w:szCs w:val="21"/>
              </w:rPr>
            </w:pPr>
            <w:r>
              <w:t>Determine temporal and spatial scales for data grouping for CPUE standardization;</w:t>
            </w:r>
          </w:p>
        </w:tc>
        <w:tc>
          <w:tcPr>
            <w:tcW w:w="3260" w:type="dxa"/>
            <w:hideMark/>
          </w:tcPr>
          <w:p w14:paraId="3E6AA782" w14:textId="77777777" w:rsidR="00C9432D" w:rsidRPr="00F41EBB" w:rsidRDefault="00C9432D" w:rsidP="00B95DE5">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 xml:space="preserve">see </w:t>
            </w:r>
            <w:r>
              <w:rPr>
                <w:rFonts w:eastAsia="Yu Gothic" w:cs="Times New Roman"/>
                <w:szCs w:val="21"/>
              </w:rPr>
              <w:t>Table 1</w:t>
            </w:r>
            <w:r w:rsidRPr="00F41EBB">
              <w:rPr>
                <w:rFonts w:eastAsia="Yu Gothic" w:cs="Times New Roman"/>
                <w:szCs w:val="21"/>
              </w:rPr>
              <w:t>)</w:t>
            </w:r>
          </w:p>
        </w:tc>
      </w:tr>
      <w:tr w:rsidR="00C9432D" w:rsidRPr="00F41EBB" w14:paraId="4277910E" w14:textId="77777777" w:rsidTr="00B95DE5">
        <w:trPr>
          <w:trHeight w:val="945"/>
        </w:trPr>
        <w:tc>
          <w:tcPr>
            <w:tcW w:w="616" w:type="dxa"/>
          </w:tcPr>
          <w:p w14:paraId="1A7FDD55" w14:textId="77777777" w:rsidR="00C9432D" w:rsidRPr="00F41EBB" w:rsidRDefault="00C9432D" w:rsidP="00B95DE5">
            <w:pPr>
              <w:rPr>
                <w:rFonts w:eastAsia="Yu Gothic" w:cs="Times New Roman"/>
                <w:szCs w:val="21"/>
              </w:rPr>
            </w:pPr>
            <w:r w:rsidRPr="00F41EBB">
              <w:rPr>
                <w:rFonts w:eastAsia="Yu Gothic" w:cs="Times New Roman"/>
                <w:szCs w:val="21"/>
              </w:rPr>
              <w:t>(3)</w:t>
            </w:r>
          </w:p>
        </w:tc>
        <w:tc>
          <w:tcPr>
            <w:tcW w:w="5446" w:type="dxa"/>
          </w:tcPr>
          <w:p w14:paraId="365ACEC9" w14:textId="77777777" w:rsidR="00C9432D" w:rsidRPr="00F41EBB" w:rsidRDefault="00C9432D" w:rsidP="00B95DE5">
            <w:pPr>
              <w:rPr>
                <w:rFonts w:eastAsia="Yu Gothic" w:cs="Times New Roman"/>
                <w:szCs w:val="21"/>
              </w:rPr>
            </w:pPr>
            <w:r>
              <w:t xml:space="preserve">Plot </w:t>
            </w:r>
            <w:proofErr w:type="spellStart"/>
            <w:r>
              <w:t>spatio</w:t>
            </w:r>
            <w:proofErr w:type="spellEnd"/>
            <w:r>
              <w:t xml:space="preserve">-temporal distributions of fishing efforts and catch to evaluate </w:t>
            </w:r>
            <w:proofErr w:type="spellStart"/>
            <w:r>
              <w:t>spatio</w:t>
            </w:r>
            <w:proofErr w:type="spellEnd"/>
            <w:r>
              <w:t>-temporal patterns of fishing effort and catch;</w:t>
            </w:r>
          </w:p>
        </w:tc>
        <w:tc>
          <w:tcPr>
            <w:tcW w:w="3260" w:type="dxa"/>
            <w:hideMark/>
          </w:tcPr>
          <w:p w14:paraId="54BBC4BE" w14:textId="77777777" w:rsidR="00C9432D" w:rsidRPr="00F41EBB" w:rsidRDefault="00C9432D" w:rsidP="00B95DE5">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Pr>
                <w:rFonts w:eastAsia="Yu Gothic" w:cs="Times New Roman"/>
                <w:szCs w:val="21"/>
              </w:rPr>
              <w:t xml:space="preserve"> </w:t>
            </w:r>
            <w:r>
              <w:rPr>
                <w:rFonts w:eastAsia="맑은 고딕" w:cs="Times New Roman" w:hint="eastAsia"/>
                <w:szCs w:val="21"/>
                <w:lang w:eastAsia="ko-KR"/>
              </w:rPr>
              <w:t>Fig. 1</w:t>
            </w:r>
            <w:r w:rsidRPr="00F41EBB">
              <w:rPr>
                <w:rFonts w:eastAsia="Yu Gothic" w:cs="Times New Roman"/>
                <w:szCs w:val="21"/>
              </w:rPr>
              <w:t>)</w:t>
            </w:r>
          </w:p>
        </w:tc>
      </w:tr>
      <w:tr w:rsidR="00C9432D" w:rsidRPr="00F41EBB" w14:paraId="02BECC2C" w14:textId="77777777" w:rsidTr="00B95DE5">
        <w:trPr>
          <w:trHeight w:val="630"/>
        </w:trPr>
        <w:tc>
          <w:tcPr>
            <w:tcW w:w="616" w:type="dxa"/>
          </w:tcPr>
          <w:p w14:paraId="00048C5F" w14:textId="77777777" w:rsidR="00C9432D" w:rsidRPr="00F41EBB" w:rsidRDefault="00C9432D" w:rsidP="00B95DE5">
            <w:pPr>
              <w:rPr>
                <w:rFonts w:eastAsia="Yu Gothic" w:cs="Times New Roman"/>
                <w:szCs w:val="21"/>
              </w:rPr>
            </w:pPr>
            <w:r w:rsidRPr="00F41EBB">
              <w:rPr>
                <w:rFonts w:eastAsia="Yu Gothic" w:cs="Times New Roman"/>
                <w:szCs w:val="21"/>
              </w:rPr>
              <w:t>(4)</w:t>
            </w:r>
          </w:p>
        </w:tc>
        <w:tc>
          <w:tcPr>
            <w:tcW w:w="5446" w:type="dxa"/>
          </w:tcPr>
          <w:p w14:paraId="4989DA86" w14:textId="77777777" w:rsidR="00C9432D" w:rsidRPr="00F41EBB" w:rsidRDefault="00C9432D" w:rsidP="00B95DE5">
            <w:pPr>
              <w:rPr>
                <w:rFonts w:eastAsia="Yu Gothic" w:cs="Times New Roman"/>
                <w:szCs w:val="21"/>
              </w:rPr>
            </w:pPr>
            <w:r>
              <w:t>Calculate correlation matrix to evaluate correlations between each pair of those variables;</w:t>
            </w:r>
          </w:p>
        </w:tc>
        <w:tc>
          <w:tcPr>
            <w:tcW w:w="3260" w:type="dxa"/>
            <w:hideMark/>
          </w:tcPr>
          <w:p w14:paraId="4891217E" w14:textId="77777777" w:rsidR="00C9432D" w:rsidRPr="00F41EBB" w:rsidRDefault="00C9432D" w:rsidP="00B95DE5">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Fig.</w:t>
            </w:r>
            <w:r>
              <w:rPr>
                <w:rFonts w:eastAsia="Yu Gothic" w:cs="Times New Roman"/>
                <w:szCs w:val="21"/>
              </w:rPr>
              <w:t xml:space="preserve"> </w:t>
            </w:r>
            <w:r>
              <w:rPr>
                <w:rFonts w:eastAsia="맑은 고딕" w:cs="Times New Roman" w:hint="eastAsia"/>
                <w:szCs w:val="21"/>
                <w:lang w:eastAsia="ko-KR"/>
              </w:rPr>
              <w:t>2</w:t>
            </w:r>
            <w:r w:rsidRPr="00F41EBB">
              <w:rPr>
                <w:rFonts w:eastAsia="Yu Gothic" w:cs="Times New Roman"/>
                <w:szCs w:val="21"/>
              </w:rPr>
              <w:t>)</w:t>
            </w:r>
          </w:p>
        </w:tc>
      </w:tr>
      <w:tr w:rsidR="00C9432D" w:rsidRPr="00F41EBB" w14:paraId="79E11D59" w14:textId="77777777" w:rsidTr="00B95DE5">
        <w:trPr>
          <w:trHeight w:val="630"/>
        </w:trPr>
        <w:tc>
          <w:tcPr>
            <w:tcW w:w="616" w:type="dxa"/>
          </w:tcPr>
          <w:p w14:paraId="6CAB6EF3" w14:textId="77777777" w:rsidR="00C9432D" w:rsidRPr="00F41EBB" w:rsidRDefault="00C9432D" w:rsidP="00B95DE5">
            <w:pPr>
              <w:rPr>
                <w:rFonts w:eastAsia="Yu Gothic" w:cs="Times New Roman"/>
                <w:szCs w:val="21"/>
              </w:rPr>
            </w:pPr>
            <w:r w:rsidRPr="00F41EBB">
              <w:rPr>
                <w:rFonts w:eastAsia="Yu Gothic" w:cs="Times New Roman"/>
                <w:szCs w:val="21"/>
              </w:rPr>
              <w:t>(5)</w:t>
            </w:r>
          </w:p>
        </w:tc>
        <w:tc>
          <w:tcPr>
            <w:tcW w:w="5446" w:type="dxa"/>
          </w:tcPr>
          <w:p w14:paraId="07CC5E9D" w14:textId="77777777" w:rsidR="00C9432D" w:rsidRPr="00F41EBB" w:rsidRDefault="00C9432D" w:rsidP="00B95DE5">
            <w:pPr>
              <w:rPr>
                <w:rFonts w:eastAsia="Yu Gothic" w:cs="Times New Roman"/>
                <w:szCs w:val="21"/>
              </w:rPr>
            </w:pPr>
            <w:r>
              <w:t>Identify potential explanatory variables based on (1)-(4) as well as interaction terms to develop full model for the CPUE standardization;</w:t>
            </w:r>
          </w:p>
        </w:tc>
        <w:tc>
          <w:tcPr>
            <w:tcW w:w="3260" w:type="dxa"/>
            <w:hideMark/>
          </w:tcPr>
          <w:p w14:paraId="46565AAB" w14:textId="77777777" w:rsidR="00C9432D" w:rsidRPr="001E2E34" w:rsidRDefault="00C9432D" w:rsidP="00B95DE5">
            <w:pPr>
              <w:jc w:val="left"/>
              <w:rPr>
                <w:rFonts w:eastAsia="맑은 고딕" w:cs="Times New Roman"/>
                <w:szCs w:val="21"/>
                <w:lang w:eastAsia="ko-KR"/>
              </w:rPr>
            </w:pPr>
            <w:r w:rsidRPr="00F41EBB">
              <w:rPr>
                <w:rFonts w:eastAsia="Yu Gothic" w:cs="Times New Roman"/>
                <w:szCs w:val="21"/>
              </w:rPr>
              <w:t>Yes</w:t>
            </w:r>
            <w:r>
              <w:rPr>
                <w:rFonts w:eastAsia="맑은 고딕" w:cs="Times New Roman" w:hint="eastAsia"/>
                <w:szCs w:val="21"/>
                <w:lang w:eastAsia="ko-KR"/>
              </w:rPr>
              <w:t xml:space="preserve"> </w:t>
            </w:r>
            <w:r w:rsidRPr="00F41EBB">
              <w:rPr>
                <w:rFonts w:eastAsia="Yu Gothic" w:cs="Times New Roman"/>
                <w:szCs w:val="21"/>
              </w:rPr>
              <w:t>(</w:t>
            </w:r>
            <w:r w:rsidRPr="00F41EBB">
              <w:rPr>
                <w:rFonts w:eastAsia="Yu Gothic" w:cs="Times New Roman"/>
                <w:i/>
                <w:szCs w:val="21"/>
              </w:rPr>
              <w:t>see</w:t>
            </w:r>
            <w:r>
              <w:rPr>
                <w:rFonts w:eastAsia="Yu Gothic" w:cs="Times New Roman"/>
                <w:szCs w:val="21"/>
              </w:rPr>
              <w:t xml:space="preserve"> </w:t>
            </w:r>
            <w:r>
              <w:rPr>
                <w:rFonts w:eastAsia="맑은 고딕" w:cs="Times New Roman" w:hint="eastAsia"/>
                <w:szCs w:val="21"/>
                <w:lang w:eastAsia="ko-KR"/>
              </w:rPr>
              <w:t>Table</w:t>
            </w:r>
            <w:r w:rsidRPr="00F41EBB">
              <w:rPr>
                <w:rFonts w:eastAsia="Yu Gothic" w:cs="Times New Roman"/>
                <w:szCs w:val="21"/>
              </w:rPr>
              <w:t>.</w:t>
            </w:r>
            <w:r>
              <w:rPr>
                <w:rFonts w:eastAsia="Yu Gothic" w:cs="Times New Roman"/>
                <w:szCs w:val="21"/>
              </w:rPr>
              <w:t xml:space="preserve"> </w:t>
            </w:r>
            <w:r>
              <w:rPr>
                <w:rFonts w:eastAsia="맑은 고딕" w:cs="Times New Roman" w:hint="eastAsia"/>
                <w:szCs w:val="21"/>
                <w:lang w:eastAsia="ko-KR"/>
              </w:rPr>
              <w:t>1</w:t>
            </w:r>
            <w:r w:rsidRPr="00F41EBB">
              <w:rPr>
                <w:rFonts w:eastAsia="Yu Gothic" w:cs="Times New Roman"/>
                <w:szCs w:val="21"/>
              </w:rPr>
              <w:t>)</w:t>
            </w:r>
          </w:p>
        </w:tc>
      </w:tr>
      <w:tr w:rsidR="00C9432D" w:rsidRPr="00F41EBB" w14:paraId="255B8979" w14:textId="77777777" w:rsidTr="00B95DE5">
        <w:trPr>
          <w:trHeight w:val="1575"/>
        </w:trPr>
        <w:tc>
          <w:tcPr>
            <w:tcW w:w="616" w:type="dxa"/>
          </w:tcPr>
          <w:p w14:paraId="4C2FC742" w14:textId="77777777" w:rsidR="00C9432D" w:rsidRPr="00F41EBB" w:rsidRDefault="00C9432D" w:rsidP="00B95DE5">
            <w:pPr>
              <w:rPr>
                <w:rFonts w:eastAsia="Yu Gothic" w:cs="Times New Roman"/>
                <w:szCs w:val="21"/>
              </w:rPr>
            </w:pPr>
            <w:r w:rsidRPr="00F41EBB">
              <w:rPr>
                <w:rFonts w:eastAsia="Yu Gothic" w:cs="Times New Roman"/>
                <w:szCs w:val="21"/>
              </w:rPr>
              <w:t>(6)</w:t>
            </w:r>
          </w:p>
        </w:tc>
        <w:tc>
          <w:tcPr>
            <w:tcW w:w="5446" w:type="dxa"/>
          </w:tcPr>
          <w:p w14:paraId="5FFC066B" w14:textId="77777777" w:rsidR="00C9432D" w:rsidRPr="00F41EBB" w:rsidRDefault="00C9432D" w:rsidP="00B95DE5">
            <w:pPr>
              <w:rPr>
                <w:rFonts w:eastAsia="Yu Gothic" w:cs="Times New Roman"/>
                <w:szCs w:val="21"/>
              </w:rPr>
            </w:pPr>
            <w:r>
              <w:t xml:space="preserve">Fit candidate statistical models to the data (e.g., GLM, GAM, Delta-lognormal GLM, Neural Networks, Regression Trees, Habitat based models, and Statistical </w:t>
            </w:r>
            <w:proofErr w:type="gramStart"/>
            <w:r>
              <w:t>habitat based</w:t>
            </w:r>
            <w:proofErr w:type="gramEnd"/>
            <w:r>
              <w:t xml:space="preserve"> models);</w:t>
            </w:r>
          </w:p>
        </w:tc>
        <w:tc>
          <w:tcPr>
            <w:tcW w:w="3260" w:type="dxa"/>
            <w:hideMark/>
          </w:tcPr>
          <w:p w14:paraId="628F0FBC" w14:textId="77777777" w:rsidR="00C9432D" w:rsidRPr="00F41EBB" w:rsidRDefault="00C9432D" w:rsidP="00B95DE5">
            <w:pPr>
              <w:jc w:val="left"/>
              <w:rPr>
                <w:rFonts w:eastAsia="Yu Gothic" w:cs="Times New Roman"/>
                <w:szCs w:val="21"/>
              </w:rPr>
            </w:pPr>
            <w:r w:rsidRPr="00F41EBB">
              <w:rPr>
                <w:rFonts w:eastAsia="Yu Gothic" w:cs="Times New Roman"/>
                <w:szCs w:val="21"/>
              </w:rPr>
              <w:t>Yes (GLM)</w:t>
            </w:r>
          </w:p>
        </w:tc>
      </w:tr>
      <w:tr w:rsidR="00C9432D" w:rsidRPr="00F41EBB" w14:paraId="1096AFB7" w14:textId="77777777" w:rsidTr="00B95DE5">
        <w:trPr>
          <w:trHeight w:val="630"/>
        </w:trPr>
        <w:tc>
          <w:tcPr>
            <w:tcW w:w="616" w:type="dxa"/>
          </w:tcPr>
          <w:p w14:paraId="43B5A932" w14:textId="77777777" w:rsidR="00C9432D" w:rsidRPr="00F41EBB" w:rsidRDefault="00C9432D" w:rsidP="00B95DE5">
            <w:pPr>
              <w:rPr>
                <w:rFonts w:eastAsia="Yu Gothic" w:cs="Times New Roman"/>
                <w:szCs w:val="21"/>
              </w:rPr>
            </w:pPr>
            <w:r w:rsidRPr="00F41EBB">
              <w:rPr>
                <w:rFonts w:eastAsia="Yu Gothic" w:cs="Times New Roman"/>
                <w:szCs w:val="21"/>
              </w:rPr>
              <w:t>(7)</w:t>
            </w:r>
          </w:p>
        </w:tc>
        <w:tc>
          <w:tcPr>
            <w:tcW w:w="5446" w:type="dxa"/>
          </w:tcPr>
          <w:p w14:paraId="2B28AC85" w14:textId="77777777" w:rsidR="00C9432D" w:rsidRPr="00F41EBB" w:rsidRDefault="00C9432D" w:rsidP="00B95DE5">
            <w:pPr>
              <w:rPr>
                <w:rFonts w:eastAsia="Yu Gothic" w:cs="Times New Roman"/>
                <w:szCs w:val="21"/>
              </w:rPr>
            </w:pPr>
            <w:r>
              <w:t>Evaluate the models using methods such as likelihood ratio, AIC/BIC and cross validation;</w:t>
            </w:r>
          </w:p>
        </w:tc>
        <w:tc>
          <w:tcPr>
            <w:tcW w:w="3260" w:type="dxa"/>
            <w:hideMark/>
          </w:tcPr>
          <w:p w14:paraId="526F3D7C" w14:textId="039CE82A" w:rsidR="00C9432D" w:rsidRPr="00F41EBB" w:rsidRDefault="00C9432D" w:rsidP="00B95DE5">
            <w:pPr>
              <w:jc w:val="left"/>
              <w:rPr>
                <w:rFonts w:eastAsia="Yu Gothic" w:cs="Times New Roman"/>
                <w:szCs w:val="21"/>
              </w:rPr>
            </w:pPr>
            <w:r w:rsidRPr="00F41EBB">
              <w:rPr>
                <w:rFonts w:eastAsia="Yu Gothic" w:cs="Times New Roman"/>
                <w:szCs w:val="21"/>
              </w:rPr>
              <w:t>Yes (</w:t>
            </w:r>
            <w:r>
              <w:rPr>
                <w:rFonts w:eastAsia="맑은 고딕" w:cs="Times New Roman" w:hint="eastAsia"/>
                <w:szCs w:val="21"/>
                <w:lang w:eastAsia="ko-KR"/>
              </w:rPr>
              <w:t>A</w:t>
            </w:r>
            <w:r w:rsidRPr="00F41EBB">
              <w:rPr>
                <w:rFonts w:eastAsia="Yu Gothic" w:cs="Times New Roman"/>
                <w:szCs w:val="21"/>
              </w:rPr>
              <w:t>IC)</w:t>
            </w:r>
          </w:p>
        </w:tc>
      </w:tr>
      <w:tr w:rsidR="00C9432D" w:rsidRPr="00F41EBB" w14:paraId="34110B3C" w14:textId="77777777" w:rsidTr="00B95DE5">
        <w:trPr>
          <w:trHeight w:val="945"/>
        </w:trPr>
        <w:tc>
          <w:tcPr>
            <w:tcW w:w="616" w:type="dxa"/>
          </w:tcPr>
          <w:p w14:paraId="7FDFC802" w14:textId="77777777" w:rsidR="00C9432D" w:rsidRPr="00F41EBB" w:rsidRDefault="00C9432D" w:rsidP="00B95DE5">
            <w:pPr>
              <w:rPr>
                <w:rFonts w:eastAsia="Yu Gothic" w:cs="Times New Roman"/>
                <w:szCs w:val="21"/>
              </w:rPr>
            </w:pPr>
            <w:r w:rsidRPr="00F41EBB">
              <w:rPr>
                <w:rFonts w:eastAsia="Yu Gothic" w:cs="Times New Roman"/>
                <w:szCs w:val="21"/>
              </w:rPr>
              <w:t>(8)</w:t>
            </w:r>
          </w:p>
        </w:tc>
        <w:tc>
          <w:tcPr>
            <w:tcW w:w="5446" w:type="dxa"/>
          </w:tcPr>
          <w:p w14:paraId="4708EE56" w14:textId="77777777" w:rsidR="00C9432D" w:rsidRPr="00F41EBB" w:rsidRDefault="00C9432D" w:rsidP="00B95DE5">
            <w:pPr>
              <w:rPr>
                <w:rFonts w:eastAsia="Yu Gothic" w:cs="Times New Roman"/>
                <w:szCs w:val="21"/>
              </w:rPr>
            </w:pPr>
            <w:r>
              <w:t>Evaluate if distributional assumptions are satisfied and if there is a significant spatial/temporal pattern of residuals in CPUE standardization modeling;</w:t>
            </w:r>
          </w:p>
        </w:tc>
        <w:tc>
          <w:tcPr>
            <w:tcW w:w="3260" w:type="dxa"/>
            <w:hideMark/>
          </w:tcPr>
          <w:p w14:paraId="3CAC2B97" w14:textId="77777777" w:rsidR="00C9432D" w:rsidRPr="00F41EBB" w:rsidRDefault="00C9432D" w:rsidP="00B95DE5">
            <w:pPr>
              <w:jc w:val="left"/>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Pr>
                <w:rFonts w:eastAsia="Yu Gothic" w:cs="Times New Roman"/>
                <w:szCs w:val="21"/>
              </w:rPr>
              <w:t xml:space="preserve"> Fig</w:t>
            </w:r>
            <w:r>
              <w:rPr>
                <w:rFonts w:eastAsia="맑은 고딕" w:cs="Times New Roman" w:hint="eastAsia"/>
                <w:szCs w:val="21"/>
                <w:lang w:eastAsia="ko-KR"/>
              </w:rPr>
              <w:t>. 3</w:t>
            </w:r>
            <w:r w:rsidRPr="00F41EBB">
              <w:rPr>
                <w:rFonts w:eastAsia="Yu Gothic" w:cs="Times New Roman"/>
                <w:szCs w:val="21"/>
              </w:rPr>
              <w:t>)</w:t>
            </w:r>
          </w:p>
        </w:tc>
      </w:tr>
      <w:tr w:rsidR="00C9432D" w:rsidRPr="00F41EBB" w14:paraId="439E88CD" w14:textId="77777777" w:rsidTr="00B95DE5">
        <w:trPr>
          <w:trHeight w:val="630"/>
        </w:trPr>
        <w:tc>
          <w:tcPr>
            <w:tcW w:w="616" w:type="dxa"/>
          </w:tcPr>
          <w:p w14:paraId="0CE8CC4D" w14:textId="77777777" w:rsidR="00C9432D" w:rsidRPr="00F41EBB" w:rsidRDefault="00C9432D" w:rsidP="00B95DE5">
            <w:pPr>
              <w:rPr>
                <w:rFonts w:eastAsia="Yu Gothic" w:cs="Times New Roman"/>
                <w:szCs w:val="21"/>
              </w:rPr>
            </w:pPr>
            <w:r w:rsidRPr="00F41EBB">
              <w:rPr>
                <w:rFonts w:eastAsia="Yu Gothic" w:cs="Times New Roman"/>
                <w:szCs w:val="21"/>
              </w:rPr>
              <w:t>(9)</w:t>
            </w:r>
          </w:p>
        </w:tc>
        <w:tc>
          <w:tcPr>
            <w:tcW w:w="5446" w:type="dxa"/>
          </w:tcPr>
          <w:p w14:paraId="59F24EBB" w14:textId="77777777" w:rsidR="00C9432D" w:rsidRPr="00F41EBB" w:rsidRDefault="00C9432D" w:rsidP="00B95DE5">
            <w:pPr>
              <w:rPr>
                <w:rFonts w:eastAsia="Yu Gothic" w:cs="Times New Roman"/>
                <w:szCs w:val="21"/>
              </w:rPr>
            </w:pPr>
            <w:r>
              <w:t>Extract yearly standardized CPUE and standard error by a method that is able to account for spatial heterogeneity of effort, such as least squares mean or expanded grid. If the model includes area and the size of spatial strata differs or the model includes interactions between time and area, then standardized CPUE should be calculated with area weighting for each time step. Model with interactions between area and season or month requires careful consideration on a case by case basis;</w:t>
            </w:r>
          </w:p>
        </w:tc>
        <w:tc>
          <w:tcPr>
            <w:tcW w:w="3260" w:type="dxa"/>
            <w:hideMark/>
          </w:tcPr>
          <w:p w14:paraId="3FC354F1" w14:textId="25D18F50" w:rsidR="00C9432D" w:rsidRPr="00F41EBB" w:rsidRDefault="00C9432D" w:rsidP="00B95DE5">
            <w:pPr>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w:t>
            </w:r>
            <w:r>
              <w:rPr>
                <w:rFonts w:cs="Times New Roman" w:hint="eastAsia"/>
                <w:szCs w:val="21"/>
                <w:lang w:eastAsia="ko-KR"/>
              </w:rPr>
              <w:t>Method</w:t>
            </w:r>
            <w:r w:rsidRPr="00F41EBB">
              <w:rPr>
                <w:rFonts w:eastAsia="Yu Gothic" w:cs="Times New Roman"/>
                <w:szCs w:val="21"/>
              </w:rPr>
              <w:t>)</w:t>
            </w:r>
          </w:p>
        </w:tc>
      </w:tr>
      <w:tr w:rsidR="00C9432D" w:rsidRPr="00F41EBB" w14:paraId="3952DE64" w14:textId="77777777" w:rsidTr="00B95DE5">
        <w:trPr>
          <w:trHeight w:val="315"/>
        </w:trPr>
        <w:tc>
          <w:tcPr>
            <w:tcW w:w="616" w:type="dxa"/>
          </w:tcPr>
          <w:p w14:paraId="33F305DA" w14:textId="77777777" w:rsidR="00C9432D" w:rsidRPr="00F41EBB" w:rsidRDefault="00C9432D" w:rsidP="00B95DE5">
            <w:pPr>
              <w:rPr>
                <w:rFonts w:eastAsia="Yu Gothic" w:cs="Times New Roman"/>
                <w:szCs w:val="21"/>
              </w:rPr>
            </w:pPr>
            <w:r w:rsidRPr="00F41EBB">
              <w:rPr>
                <w:rFonts w:eastAsia="Yu Gothic" w:cs="Times New Roman"/>
                <w:szCs w:val="21"/>
              </w:rPr>
              <w:t>(10)</w:t>
            </w:r>
          </w:p>
        </w:tc>
        <w:tc>
          <w:tcPr>
            <w:tcW w:w="5446" w:type="dxa"/>
          </w:tcPr>
          <w:p w14:paraId="0D344CD2" w14:textId="77777777" w:rsidR="00C9432D" w:rsidRPr="00F41EBB" w:rsidRDefault="00C9432D" w:rsidP="00B95DE5">
            <w:pPr>
              <w:rPr>
                <w:rFonts w:eastAsia="Yu Gothic" w:cs="Times New Roman"/>
                <w:szCs w:val="21"/>
              </w:rPr>
            </w:pPr>
            <w:r>
              <w:t>Recommend a time series of yearly standardized CPUE and associated uncertainty;</w:t>
            </w:r>
          </w:p>
        </w:tc>
        <w:tc>
          <w:tcPr>
            <w:tcW w:w="3260" w:type="dxa"/>
            <w:hideMark/>
          </w:tcPr>
          <w:p w14:paraId="2A73D8DA" w14:textId="77777777" w:rsidR="00C9432D" w:rsidRPr="00F41EBB" w:rsidRDefault="00C9432D" w:rsidP="00B95DE5">
            <w:pPr>
              <w:rPr>
                <w:rFonts w:eastAsia="Yu Gothic" w:cs="Times New Roman"/>
                <w:szCs w:val="21"/>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w:t>
            </w:r>
            <w:r>
              <w:rPr>
                <w:rFonts w:cs="Times New Roman" w:hint="eastAsia"/>
                <w:szCs w:val="21"/>
                <w:lang w:eastAsia="ko-KR"/>
              </w:rPr>
              <w:t>Table</w:t>
            </w:r>
            <w:r w:rsidRPr="00F41EBB">
              <w:rPr>
                <w:rFonts w:eastAsia="Yu Gothic" w:cs="Times New Roman"/>
                <w:szCs w:val="21"/>
              </w:rPr>
              <w:t xml:space="preserve"> </w:t>
            </w:r>
            <w:r>
              <w:rPr>
                <w:rFonts w:cs="Times New Roman" w:hint="eastAsia"/>
                <w:szCs w:val="21"/>
                <w:lang w:eastAsia="ko-KR"/>
              </w:rPr>
              <w:t>3</w:t>
            </w:r>
            <w:r w:rsidRPr="00F41EBB">
              <w:rPr>
                <w:rFonts w:eastAsia="Yu Gothic" w:cs="Times New Roman"/>
                <w:szCs w:val="21"/>
              </w:rPr>
              <w:t>)</w:t>
            </w:r>
          </w:p>
        </w:tc>
      </w:tr>
      <w:tr w:rsidR="00C9432D" w:rsidRPr="00F41EBB" w14:paraId="378B6C21" w14:textId="77777777" w:rsidTr="00B95DE5">
        <w:trPr>
          <w:trHeight w:val="315"/>
        </w:trPr>
        <w:tc>
          <w:tcPr>
            <w:tcW w:w="616" w:type="dxa"/>
          </w:tcPr>
          <w:p w14:paraId="3B2A68D6" w14:textId="77777777" w:rsidR="00C9432D" w:rsidRPr="00F41EBB" w:rsidRDefault="00C9432D" w:rsidP="00B95DE5">
            <w:pPr>
              <w:rPr>
                <w:rFonts w:eastAsia="Yu Gothic" w:cs="Times New Roman"/>
                <w:szCs w:val="21"/>
              </w:rPr>
            </w:pPr>
            <w:r w:rsidRPr="00F41EBB">
              <w:rPr>
                <w:rFonts w:eastAsia="Yu Gothic" w:cs="Times New Roman"/>
                <w:szCs w:val="21"/>
              </w:rPr>
              <w:t>(1</w:t>
            </w:r>
            <w:r>
              <w:rPr>
                <w:rFonts w:eastAsia="맑은 고딕" w:cs="Times New Roman" w:hint="eastAsia"/>
                <w:szCs w:val="21"/>
                <w:lang w:eastAsia="ko-KR"/>
              </w:rPr>
              <w:t>1</w:t>
            </w:r>
            <w:r w:rsidRPr="00F41EBB">
              <w:rPr>
                <w:rFonts w:eastAsia="Yu Gothic" w:cs="Times New Roman"/>
                <w:szCs w:val="21"/>
              </w:rPr>
              <w:t>)</w:t>
            </w:r>
          </w:p>
        </w:tc>
        <w:tc>
          <w:tcPr>
            <w:tcW w:w="5446" w:type="dxa"/>
          </w:tcPr>
          <w:p w14:paraId="6504B0A8" w14:textId="77777777" w:rsidR="00C9432D" w:rsidRPr="00F41EBB" w:rsidRDefault="00C9432D" w:rsidP="00B95DE5">
            <w:pPr>
              <w:rPr>
                <w:rFonts w:eastAsia="Yu Gothic" w:cs="Times New Roman"/>
                <w:szCs w:val="21"/>
              </w:rPr>
            </w:pPr>
            <w:r>
              <w:t>Plot nominal and standardized CPUEs over time;</w:t>
            </w:r>
          </w:p>
        </w:tc>
        <w:tc>
          <w:tcPr>
            <w:tcW w:w="3260" w:type="dxa"/>
          </w:tcPr>
          <w:p w14:paraId="7FFA11D7" w14:textId="77777777" w:rsidR="00C9432D" w:rsidRPr="004C5309" w:rsidRDefault="00C9432D" w:rsidP="00B95DE5">
            <w:pPr>
              <w:rPr>
                <w:rFonts w:cs="Times New Roman"/>
                <w:szCs w:val="21"/>
                <w:lang w:eastAsia="ko-KR"/>
              </w:rPr>
            </w:pPr>
            <w:r w:rsidRPr="00F41EBB">
              <w:rPr>
                <w:rFonts w:eastAsia="Yu Gothic" w:cs="Times New Roman"/>
                <w:szCs w:val="21"/>
              </w:rPr>
              <w:t>Yes (</w:t>
            </w:r>
            <w:r w:rsidRPr="00F41EBB">
              <w:rPr>
                <w:rFonts w:eastAsia="Yu Gothic" w:cs="Times New Roman"/>
                <w:i/>
                <w:szCs w:val="21"/>
              </w:rPr>
              <w:t>see</w:t>
            </w:r>
            <w:r w:rsidRPr="00F41EBB">
              <w:rPr>
                <w:rFonts w:eastAsia="Yu Gothic" w:cs="Times New Roman"/>
                <w:szCs w:val="21"/>
              </w:rPr>
              <w:t xml:space="preserve"> </w:t>
            </w:r>
            <w:r>
              <w:rPr>
                <w:rFonts w:cs="Times New Roman" w:hint="eastAsia"/>
                <w:szCs w:val="21"/>
                <w:lang w:eastAsia="ko-KR"/>
              </w:rPr>
              <w:t>Fig.</w:t>
            </w:r>
            <w:r>
              <w:rPr>
                <w:rFonts w:eastAsia="Yu Gothic" w:cs="Times New Roman" w:hint="eastAsia"/>
                <w:szCs w:val="21"/>
              </w:rPr>
              <w:t xml:space="preserve"> 4</w:t>
            </w:r>
            <w:r w:rsidRPr="00F41EBB">
              <w:rPr>
                <w:rFonts w:eastAsia="Yu Gothic" w:cs="Times New Roman"/>
                <w:szCs w:val="21"/>
              </w:rPr>
              <w:t>)</w:t>
            </w:r>
          </w:p>
        </w:tc>
      </w:tr>
    </w:tbl>
    <w:p w14:paraId="3C42C9F4" w14:textId="77777777" w:rsidR="00C9432D" w:rsidRPr="00F41EBB" w:rsidRDefault="00D7173A" w:rsidP="00D7173A">
      <w:pPr>
        <w:widowControl/>
        <w:jc w:val="left"/>
        <w:rPr>
          <w:rFonts w:cs="Times New Roman"/>
          <w:szCs w:val="21"/>
        </w:rPr>
      </w:pPr>
      <w:r w:rsidRPr="00F41EBB">
        <w:rPr>
          <w:rFonts w:cs="Times New Roman"/>
          <w:szCs w:val="21"/>
        </w:rPr>
        <w:t xml:space="preserve"> </w:t>
      </w:r>
      <w:r w:rsidRPr="00F41EBB">
        <w:rPr>
          <w:rFonts w:cs="Times New Roman"/>
          <w:szCs w:val="21"/>
        </w:rPr>
        <w:br w:type="page"/>
      </w:r>
    </w:p>
    <w:p w14:paraId="1D8E4C62" w14:textId="30440363" w:rsidR="00D7173A" w:rsidRPr="00F41EBB" w:rsidRDefault="00D7173A" w:rsidP="00D7173A">
      <w:pPr>
        <w:widowControl/>
        <w:jc w:val="left"/>
        <w:rPr>
          <w:rFonts w:cs="Times New Roman"/>
          <w:szCs w:val="21"/>
        </w:rPr>
      </w:pPr>
    </w:p>
    <w:p w14:paraId="3B481717" w14:textId="1CF32F6E" w:rsidR="00D7173A" w:rsidRDefault="001E2E34">
      <w:pPr>
        <w:widowControl/>
        <w:jc w:val="left"/>
        <w:rPr>
          <w:rFonts w:eastAsia="맑은 고딕"/>
          <w:lang w:eastAsia="ko-KR"/>
        </w:rPr>
      </w:pPr>
      <w:r w:rsidRPr="004D0FBD">
        <w:rPr>
          <w:rFonts w:cs="Times New Roman"/>
          <w:b/>
          <w:sz w:val="22"/>
        </w:rPr>
        <w:t>Appendix I</w:t>
      </w:r>
      <w:r>
        <w:rPr>
          <w:rFonts w:eastAsia="맑은 고딕" w:cs="Times New Roman" w:hint="eastAsia"/>
          <w:b/>
          <w:sz w:val="22"/>
          <w:lang w:eastAsia="ko-KR"/>
        </w:rPr>
        <w:t>I</w:t>
      </w:r>
      <w:r w:rsidRPr="004D0FBD">
        <w:rPr>
          <w:rFonts w:cs="Times New Roman"/>
          <w:b/>
          <w:sz w:val="22"/>
        </w:rPr>
        <w:tab/>
      </w:r>
      <w:r w:rsidRPr="00EB1AAA">
        <w:rPr>
          <w:rFonts w:eastAsia="맑은 고딕" w:cs="Times New Roman" w:hint="eastAsia"/>
          <w:szCs w:val="24"/>
          <w:lang w:eastAsia="ko-KR"/>
        </w:rPr>
        <w:t xml:space="preserve">Area definition that applied to </w:t>
      </w:r>
      <w:r w:rsidR="00EB1AAA">
        <w:rPr>
          <w:rFonts w:eastAsia="맑은 고딕" w:cs="Times New Roman" w:hint="eastAsia"/>
          <w:szCs w:val="24"/>
          <w:lang w:eastAsia="ko-KR"/>
        </w:rPr>
        <w:t>a</w:t>
      </w:r>
      <w:r w:rsidRPr="00EB1AAA">
        <w:rPr>
          <w:rFonts w:eastAsia="맑은 고딕" w:cs="Times New Roman" w:hint="eastAsia"/>
          <w:szCs w:val="24"/>
          <w:lang w:eastAsia="ko-KR"/>
        </w:rPr>
        <w:t xml:space="preserve">rea </w:t>
      </w:r>
      <w:r w:rsidR="00EB1AAA">
        <w:rPr>
          <w:rFonts w:eastAsia="맑은 고딕" w:cs="Times New Roman" w:hint="eastAsia"/>
          <w:szCs w:val="24"/>
          <w:lang w:eastAsia="ko-KR"/>
        </w:rPr>
        <w:t>catego</w:t>
      </w:r>
      <w:r w:rsidR="00685FE7">
        <w:rPr>
          <w:rFonts w:eastAsia="맑은 고딕" w:cs="Times New Roman"/>
          <w:szCs w:val="24"/>
          <w:lang w:eastAsia="ko-KR"/>
        </w:rPr>
        <w:t>rization</w:t>
      </w:r>
      <w:r w:rsidRPr="00EB1AAA">
        <w:rPr>
          <w:rFonts w:eastAsia="맑은 고딕" w:cs="Times New Roman" w:hint="eastAsia"/>
          <w:szCs w:val="24"/>
          <w:lang w:eastAsia="ko-KR"/>
        </w:rPr>
        <w:t xml:space="preserve">. Area1 is defined by combining </w:t>
      </w:r>
      <w:r w:rsidR="00EB1AAA">
        <w:rPr>
          <w:rFonts w:eastAsia="맑은 고딕" w:cs="Times New Roman" w:hint="eastAsia"/>
          <w:szCs w:val="24"/>
          <w:lang w:eastAsia="ko-KR"/>
        </w:rPr>
        <w:t>sub</w:t>
      </w:r>
      <w:r w:rsidRPr="00EB1AAA">
        <w:rPr>
          <w:rFonts w:eastAsia="맑은 고딕" w:cs="Times New Roman" w:hint="eastAsia"/>
          <w:szCs w:val="24"/>
          <w:lang w:eastAsia="ko-KR"/>
        </w:rPr>
        <w:t>areas of area2 with 1(1, 2, 3 of area2), 2(4</w:t>
      </w:r>
      <w:r w:rsidR="00EB1AAA">
        <w:rPr>
          <w:rFonts w:eastAsia="맑은 고딕" w:cs="Times New Roman" w:hint="eastAsia"/>
          <w:szCs w:val="24"/>
          <w:lang w:eastAsia="ko-KR"/>
        </w:rPr>
        <w:t>, 5 of area2) and 3(7 of area2)</w:t>
      </w:r>
    </w:p>
    <w:p w14:paraId="484D414D" w14:textId="77777777" w:rsidR="00473456" w:rsidRDefault="00473456" w:rsidP="00B14F50">
      <w:pPr>
        <w:rPr>
          <w:rFonts w:eastAsia="맑은 고딕"/>
          <w:lang w:eastAsia="ko-KR"/>
        </w:rPr>
      </w:pPr>
    </w:p>
    <w:p w14:paraId="279DD196" w14:textId="04147376" w:rsidR="000B418B" w:rsidRPr="00EB1AAA" w:rsidRDefault="00530227" w:rsidP="00EB1AAA">
      <w:pPr>
        <w:keepNext/>
        <w:rPr>
          <w:rFonts w:eastAsia="맑은 고딕"/>
          <w:lang w:eastAsia="ko-KR"/>
        </w:rPr>
      </w:pPr>
      <w:r>
        <w:rPr>
          <w:rFonts w:eastAsia="맑은 고딕" w:cs="Times New Roman"/>
          <w:noProof/>
          <w:szCs w:val="21"/>
          <w:lang w:eastAsia="ko-KR"/>
        </w:rPr>
        <w:drawing>
          <wp:inline distT="0" distB="0" distL="0" distR="0" wp14:anchorId="5BB72D24" wp14:editId="1D4BA435">
            <wp:extent cx="6004560" cy="387032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 definition.png"/>
                    <pic:cNvPicPr/>
                  </pic:nvPicPr>
                  <pic:blipFill>
                    <a:blip r:embed="rId14">
                      <a:extLst>
                        <a:ext uri="{28A0092B-C50C-407E-A947-70E740481C1C}">
                          <a14:useLocalDpi xmlns:a14="http://schemas.microsoft.com/office/drawing/2010/main" val="0"/>
                        </a:ext>
                      </a:extLst>
                    </a:blip>
                    <a:stretch>
                      <a:fillRect/>
                    </a:stretch>
                  </pic:blipFill>
                  <pic:spPr>
                    <a:xfrm>
                      <a:off x="0" y="0"/>
                      <a:ext cx="6004560" cy="3870325"/>
                    </a:xfrm>
                    <a:prstGeom prst="rect">
                      <a:avLst/>
                    </a:prstGeom>
                  </pic:spPr>
                </pic:pic>
              </a:graphicData>
            </a:graphic>
          </wp:inline>
        </w:drawing>
      </w:r>
    </w:p>
    <w:sectPr w:rsidR="000B418B" w:rsidRPr="00EB1AAA" w:rsidSect="00473456">
      <w:footerReference w:type="default" r:id="rId15"/>
      <w:headerReference w:type="first" r:id="rId16"/>
      <w:footerReference w:type="first" r:id="rId17"/>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3DECA" w14:textId="77777777" w:rsidR="0016754A" w:rsidRDefault="0016754A" w:rsidP="001E4075">
      <w:r>
        <w:separator/>
      </w:r>
    </w:p>
  </w:endnote>
  <w:endnote w:type="continuationSeparator" w:id="0">
    <w:p w14:paraId="2B94C822" w14:textId="77777777" w:rsidR="0016754A" w:rsidRDefault="0016754A"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굴림체">
    <w:altName w:val="GulimChe"/>
    <w:panose1 w:val="020B0609000101010101"/>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02301"/>
      <w:docPartObj>
        <w:docPartGallery w:val="Page Numbers (Bottom of Page)"/>
        <w:docPartUnique/>
      </w:docPartObj>
    </w:sdtPr>
    <w:sdtEndPr>
      <w:rPr>
        <w:noProof/>
      </w:rPr>
    </w:sdtEndPr>
    <w:sdtContent>
      <w:p w14:paraId="1075FF62" w14:textId="77777777" w:rsidR="00597085" w:rsidRDefault="00597085">
        <w:pPr>
          <w:pStyle w:val="a4"/>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D47C8" w14:textId="77777777" w:rsidR="00597085" w:rsidRPr="007520B6" w:rsidRDefault="00597085" w:rsidP="00792CFB">
    <w:pPr>
      <w:pStyle w:val="a4"/>
      <w:jc w:val="left"/>
      <w:rPr>
        <w:sz w:val="14"/>
        <w:szCs w:val="14"/>
        <w:lang w:val="en" w:eastAsia="ko-KR"/>
      </w:rPr>
    </w:pPr>
    <w:r>
      <w:rPr>
        <w:noProof/>
        <w:sz w:val="14"/>
        <w:szCs w:val="14"/>
        <w:lang w:eastAsia="ko-KR"/>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597085" w:rsidRPr="00CC48E0" w:rsidRDefault="00597085"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597085" w:rsidRPr="00CC48E0" w:rsidRDefault="00597085"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597085" w:rsidRPr="00CC48E0" w:rsidRDefault="00597085"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597085" w:rsidRPr="00CC48E0" w:rsidRDefault="00597085"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1E07D05A" w:rsidR="00597085" w:rsidRPr="00CC48E0" w:rsidRDefault="00597085"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597085" w:rsidRPr="00CC48E0" w:rsidRDefault="00597085"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597085" w:rsidRPr="00CC48E0" w:rsidRDefault="00597085"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597085" w:rsidRPr="00CC48E0" w:rsidRDefault="00597085"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ko-KR"/>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597085" w:rsidRPr="002F0598" w:rsidRDefault="00597085"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597085" w:rsidRPr="002F0598" w:rsidRDefault="00597085"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597085" w:rsidRPr="002F0598" w:rsidRDefault="00597085"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597085" w:rsidRPr="002F0598" w:rsidRDefault="00597085"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597085" w:rsidRPr="002F0598" w:rsidRDefault="00597085"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597085" w:rsidRPr="002F0598" w:rsidRDefault="00597085"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597085" w:rsidRPr="002F0598" w:rsidRDefault="00597085"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597085" w:rsidRPr="002F0598" w:rsidRDefault="00597085"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lang w:eastAsia="ko-KR"/>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6"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9"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D23C252" id="グループ化 19" o:spid="_x0000_s1026" style="position:absolute;left:0;text-align:left;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" fillcolor="#44a8d9" stroked="f" strokeweight="1pt"/>
              <w10:wrap anchorx="margin"/>
            </v:group>
          </w:pict>
        </mc:Fallback>
      </mc:AlternateContent>
    </w: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66BE8" w14:textId="77777777" w:rsidR="0016754A" w:rsidRDefault="0016754A" w:rsidP="001E4075">
      <w:r>
        <w:separator/>
      </w:r>
    </w:p>
  </w:footnote>
  <w:footnote w:type="continuationSeparator" w:id="0">
    <w:p w14:paraId="56FB3B34" w14:textId="77777777" w:rsidR="0016754A" w:rsidRDefault="0016754A"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7625" w14:textId="77777777" w:rsidR="00597085" w:rsidRPr="006E6863" w:rsidRDefault="00597085" w:rsidP="006E6863">
    <w:pPr>
      <w:pStyle w:val="a3"/>
    </w:pPr>
    <w:r>
      <w:rPr>
        <w:noProof/>
        <w:sz w:val="14"/>
        <w:szCs w:val="14"/>
        <w:lang w:eastAsia="ko-KR"/>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597085" w:rsidRPr="00D42168" w:rsidRDefault="00597085"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597085" w:rsidRPr="00D42168" w:rsidRDefault="00597085"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ko-KR"/>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ko-KR"/>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722FC1"/>
    <w:multiLevelType w:val="hybridMultilevel"/>
    <w:tmpl w:val="A6660C9E"/>
    <w:lvl w:ilvl="0" w:tplc="173226B8">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B279C"/>
    <w:multiLevelType w:val="hybridMultilevel"/>
    <w:tmpl w:val="EE7CD312"/>
    <w:lvl w:ilvl="0" w:tplc="27E00700">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4354"/>
    <w:multiLevelType w:val="hybridMultilevel"/>
    <w:tmpl w:val="9A20502A"/>
    <w:lvl w:ilvl="0" w:tplc="5DA298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16A59"/>
    <w:multiLevelType w:val="hybridMultilevel"/>
    <w:tmpl w:val="C1929E20"/>
    <w:lvl w:ilvl="0" w:tplc="5DA298C8">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DE46560"/>
    <w:multiLevelType w:val="hybridMultilevel"/>
    <w:tmpl w:val="DD50E4C2"/>
    <w:lvl w:ilvl="0" w:tplc="0409001B">
      <w:start w:val="1"/>
      <w:numFmt w:val="lowerRoman"/>
      <w:lvlText w:val="%1."/>
      <w:lvlJc w:val="righ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F1F1354"/>
    <w:multiLevelType w:val="hybridMultilevel"/>
    <w:tmpl w:val="A51A7D9A"/>
    <w:lvl w:ilvl="0" w:tplc="1548CD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14E33"/>
    <w:multiLevelType w:val="hybridMultilevel"/>
    <w:tmpl w:val="EEE431EA"/>
    <w:lvl w:ilvl="0" w:tplc="312A7FB6">
      <w:start w:val="1"/>
      <w:numFmt w:val="upperRoman"/>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C64AA2"/>
    <w:multiLevelType w:val="hybridMultilevel"/>
    <w:tmpl w:val="9EF22FBE"/>
    <w:lvl w:ilvl="0" w:tplc="A4A0FB92">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EB46173"/>
    <w:multiLevelType w:val="hybridMultilevel"/>
    <w:tmpl w:val="825EC64A"/>
    <w:lvl w:ilvl="0" w:tplc="8B5CC760">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FE807E6"/>
    <w:multiLevelType w:val="hybridMultilevel"/>
    <w:tmpl w:val="03A8B2FE"/>
    <w:lvl w:ilvl="0" w:tplc="C5CE2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5814D77"/>
    <w:multiLevelType w:val="hybridMultilevel"/>
    <w:tmpl w:val="BF2806C0"/>
    <w:lvl w:ilvl="0" w:tplc="E8A6B2B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F32B86"/>
    <w:multiLevelType w:val="hybridMultilevel"/>
    <w:tmpl w:val="C242FBE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B6B1E0F"/>
    <w:multiLevelType w:val="hybridMultilevel"/>
    <w:tmpl w:val="B62C2B44"/>
    <w:lvl w:ilvl="0" w:tplc="823EE8E8">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FF943CC"/>
    <w:multiLevelType w:val="hybridMultilevel"/>
    <w:tmpl w:val="3C304DFC"/>
    <w:lvl w:ilvl="0" w:tplc="603AE682">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2E27EC0"/>
    <w:multiLevelType w:val="hybridMultilevel"/>
    <w:tmpl w:val="CFC2CC12"/>
    <w:lvl w:ilvl="0" w:tplc="04090013">
      <w:start w:val="1"/>
      <w:numFmt w:val="upperRoman"/>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2" w15:restartNumberingAfterBreak="0">
    <w:nsid w:val="55061347"/>
    <w:multiLevelType w:val="hybridMultilevel"/>
    <w:tmpl w:val="E8023570"/>
    <w:lvl w:ilvl="0" w:tplc="8F4CC0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CC5095F"/>
    <w:multiLevelType w:val="hybridMultilevel"/>
    <w:tmpl w:val="60DA131C"/>
    <w:lvl w:ilvl="0" w:tplc="0A0002B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0B4BF2"/>
    <w:multiLevelType w:val="hybridMultilevel"/>
    <w:tmpl w:val="761464D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F272E1"/>
    <w:multiLevelType w:val="hybridMultilevel"/>
    <w:tmpl w:val="7BB0A9EC"/>
    <w:lvl w:ilvl="0" w:tplc="4A22703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4A77C22"/>
    <w:multiLevelType w:val="hybridMultilevel"/>
    <w:tmpl w:val="D150A900"/>
    <w:lvl w:ilvl="0" w:tplc="AF4221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6F73BBB"/>
    <w:multiLevelType w:val="hybridMultilevel"/>
    <w:tmpl w:val="EDE2AA76"/>
    <w:lvl w:ilvl="0" w:tplc="C3763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9D8316B"/>
    <w:multiLevelType w:val="hybridMultilevel"/>
    <w:tmpl w:val="74B0F9A0"/>
    <w:lvl w:ilvl="0" w:tplc="9126CDF2">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7"/>
  </w:num>
  <w:num w:numId="2">
    <w:abstractNumId w:val="18"/>
  </w:num>
  <w:num w:numId="3">
    <w:abstractNumId w:val="32"/>
  </w:num>
  <w:num w:numId="4">
    <w:abstractNumId w:val="5"/>
  </w:num>
  <w:num w:numId="5">
    <w:abstractNumId w:val="12"/>
  </w:num>
  <w:num w:numId="6">
    <w:abstractNumId w:val="9"/>
  </w:num>
  <w:num w:numId="7">
    <w:abstractNumId w:val="26"/>
  </w:num>
  <w:num w:numId="8">
    <w:abstractNumId w:val="25"/>
  </w:num>
  <w:num w:numId="9">
    <w:abstractNumId w:val="3"/>
  </w:num>
  <w:num w:numId="10">
    <w:abstractNumId w:val="0"/>
  </w:num>
  <w:num w:numId="11">
    <w:abstractNumId w:val="23"/>
  </w:num>
  <w:num w:numId="12">
    <w:abstractNumId w:val="24"/>
  </w:num>
  <w:num w:numId="13">
    <w:abstractNumId w:val="27"/>
  </w:num>
  <w:num w:numId="14">
    <w:abstractNumId w:val="35"/>
  </w:num>
  <w:num w:numId="15">
    <w:abstractNumId w:val="38"/>
  </w:num>
  <w:num w:numId="16">
    <w:abstractNumId w:val="33"/>
  </w:num>
  <w:num w:numId="17">
    <w:abstractNumId w:val="15"/>
  </w:num>
  <w:num w:numId="18">
    <w:abstractNumId w:val="31"/>
  </w:num>
  <w:num w:numId="19">
    <w:abstractNumId w:val="8"/>
  </w:num>
  <w:num w:numId="20">
    <w:abstractNumId w:val="28"/>
  </w:num>
  <w:num w:numId="21">
    <w:abstractNumId w:val="11"/>
  </w:num>
  <w:num w:numId="22">
    <w:abstractNumId w:val="16"/>
  </w:num>
  <w:num w:numId="23">
    <w:abstractNumId w:val="34"/>
  </w:num>
  <w:num w:numId="24">
    <w:abstractNumId w:val="10"/>
  </w:num>
  <w:num w:numId="25">
    <w:abstractNumId w:val="2"/>
  </w:num>
  <w:num w:numId="26">
    <w:abstractNumId w:val="29"/>
  </w:num>
  <w:num w:numId="27">
    <w:abstractNumId w:val="17"/>
  </w:num>
  <w:num w:numId="28">
    <w:abstractNumId w:val="4"/>
  </w:num>
  <w:num w:numId="29">
    <w:abstractNumId w:val="6"/>
  </w:num>
  <w:num w:numId="30">
    <w:abstractNumId w:val="7"/>
  </w:num>
  <w:num w:numId="31">
    <w:abstractNumId w:val="19"/>
  </w:num>
  <w:num w:numId="32">
    <w:abstractNumId w:val="13"/>
  </w:num>
  <w:num w:numId="33">
    <w:abstractNumId w:val="20"/>
  </w:num>
  <w:num w:numId="34">
    <w:abstractNumId w:val="21"/>
  </w:num>
  <w:num w:numId="35">
    <w:abstractNumId w:val="1"/>
  </w:num>
  <w:num w:numId="36">
    <w:abstractNumId w:val="36"/>
  </w:num>
  <w:num w:numId="37">
    <w:abstractNumId w:val="22"/>
  </w:num>
  <w:num w:numId="38">
    <w:abstractNumId w:val="3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4340"/>
    <w:rsid w:val="00026CDF"/>
    <w:rsid w:val="00027A27"/>
    <w:rsid w:val="00040469"/>
    <w:rsid w:val="00041374"/>
    <w:rsid w:val="00051EE5"/>
    <w:rsid w:val="0005251C"/>
    <w:rsid w:val="000529C5"/>
    <w:rsid w:val="0005577E"/>
    <w:rsid w:val="00061631"/>
    <w:rsid w:val="000620E7"/>
    <w:rsid w:val="000639F1"/>
    <w:rsid w:val="00065E3C"/>
    <w:rsid w:val="000704A8"/>
    <w:rsid w:val="0007132C"/>
    <w:rsid w:val="0007339C"/>
    <w:rsid w:val="00074747"/>
    <w:rsid w:val="000748BE"/>
    <w:rsid w:val="000834EC"/>
    <w:rsid w:val="00091A0B"/>
    <w:rsid w:val="00095D85"/>
    <w:rsid w:val="000B05AF"/>
    <w:rsid w:val="000B2BF8"/>
    <w:rsid w:val="000B418B"/>
    <w:rsid w:val="000C1A16"/>
    <w:rsid w:val="000C2283"/>
    <w:rsid w:val="000C51FC"/>
    <w:rsid w:val="000C7EAE"/>
    <w:rsid w:val="000D1AEF"/>
    <w:rsid w:val="000D24E7"/>
    <w:rsid w:val="000F6362"/>
    <w:rsid w:val="000F71CF"/>
    <w:rsid w:val="00101045"/>
    <w:rsid w:val="00112B3B"/>
    <w:rsid w:val="0012011D"/>
    <w:rsid w:val="0012771E"/>
    <w:rsid w:val="001304E5"/>
    <w:rsid w:val="00131DE1"/>
    <w:rsid w:val="00136392"/>
    <w:rsid w:val="00140998"/>
    <w:rsid w:val="00153C26"/>
    <w:rsid w:val="001552F3"/>
    <w:rsid w:val="001570D0"/>
    <w:rsid w:val="001625F3"/>
    <w:rsid w:val="001648F3"/>
    <w:rsid w:val="0016564E"/>
    <w:rsid w:val="00166A4A"/>
    <w:rsid w:val="0016754A"/>
    <w:rsid w:val="001701B7"/>
    <w:rsid w:val="00174B55"/>
    <w:rsid w:val="001821E9"/>
    <w:rsid w:val="001858A3"/>
    <w:rsid w:val="001901CC"/>
    <w:rsid w:val="001904E9"/>
    <w:rsid w:val="00191234"/>
    <w:rsid w:val="00195DC1"/>
    <w:rsid w:val="001B0287"/>
    <w:rsid w:val="001D06D9"/>
    <w:rsid w:val="001E2E34"/>
    <w:rsid w:val="001E4075"/>
    <w:rsid w:val="001E5FD1"/>
    <w:rsid w:val="001F2C3C"/>
    <w:rsid w:val="001F5C32"/>
    <w:rsid w:val="0020538A"/>
    <w:rsid w:val="00205F5F"/>
    <w:rsid w:val="002069AB"/>
    <w:rsid w:val="00210D5E"/>
    <w:rsid w:val="00211732"/>
    <w:rsid w:val="002170D9"/>
    <w:rsid w:val="00235978"/>
    <w:rsid w:val="002364FA"/>
    <w:rsid w:val="002373EC"/>
    <w:rsid w:val="00240282"/>
    <w:rsid w:val="00246945"/>
    <w:rsid w:val="00251424"/>
    <w:rsid w:val="00251F8C"/>
    <w:rsid w:val="00254CE4"/>
    <w:rsid w:val="00263CD6"/>
    <w:rsid w:val="00264D0E"/>
    <w:rsid w:val="00267346"/>
    <w:rsid w:val="0029554A"/>
    <w:rsid w:val="002A12A6"/>
    <w:rsid w:val="002B2CBF"/>
    <w:rsid w:val="002E369A"/>
    <w:rsid w:val="002E6611"/>
    <w:rsid w:val="002F0598"/>
    <w:rsid w:val="00300018"/>
    <w:rsid w:val="003055AF"/>
    <w:rsid w:val="003101ED"/>
    <w:rsid w:val="00312318"/>
    <w:rsid w:val="00312BCE"/>
    <w:rsid w:val="00315ED6"/>
    <w:rsid w:val="0031761D"/>
    <w:rsid w:val="00321065"/>
    <w:rsid w:val="003263BC"/>
    <w:rsid w:val="0033136A"/>
    <w:rsid w:val="00335600"/>
    <w:rsid w:val="00335B8B"/>
    <w:rsid w:val="00357934"/>
    <w:rsid w:val="00360AF4"/>
    <w:rsid w:val="00365D58"/>
    <w:rsid w:val="003722D6"/>
    <w:rsid w:val="0039005A"/>
    <w:rsid w:val="00394929"/>
    <w:rsid w:val="003A2FCD"/>
    <w:rsid w:val="003A3EE0"/>
    <w:rsid w:val="003B2C17"/>
    <w:rsid w:val="003B2E01"/>
    <w:rsid w:val="003B4EBA"/>
    <w:rsid w:val="003C2F8A"/>
    <w:rsid w:val="003C3DEF"/>
    <w:rsid w:val="003E018F"/>
    <w:rsid w:val="003F4E52"/>
    <w:rsid w:val="003F6A1D"/>
    <w:rsid w:val="00404BA1"/>
    <w:rsid w:val="00414EF3"/>
    <w:rsid w:val="004174FD"/>
    <w:rsid w:val="00420F92"/>
    <w:rsid w:val="0042249A"/>
    <w:rsid w:val="0042324B"/>
    <w:rsid w:val="0042613C"/>
    <w:rsid w:val="00443D62"/>
    <w:rsid w:val="00446F32"/>
    <w:rsid w:val="0046235F"/>
    <w:rsid w:val="00473456"/>
    <w:rsid w:val="0047355B"/>
    <w:rsid w:val="00475391"/>
    <w:rsid w:val="00483C8A"/>
    <w:rsid w:val="0049397F"/>
    <w:rsid w:val="00497254"/>
    <w:rsid w:val="004A374C"/>
    <w:rsid w:val="004B3FEA"/>
    <w:rsid w:val="004C583E"/>
    <w:rsid w:val="004C60EA"/>
    <w:rsid w:val="004D505C"/>
    <w:rsid w:val="004F06E1"/>
    <w:rsid w:val="004F59AF"/>
    <w:rsid w:val="00504AE5"/>
    <w:rsid w:val="00510A9F"/>
    <w:rsid w:val="005152D9"/>
    <w:rsid w:val="00530227"/>
    <w:rsid w:val="005363DF"/>
    <w:rsid w:val="00544511"/>
    <w:rsid w:val="00546F75"/>
    <w:rsid w:val="00551342"/>
    <w:rsid w:val="00552ACE"/>
    <w:rsid w:val="00554989"/>
    <w:rsid w:val="005563E7"/>
    <w:rsid w:val="00556480"/>
    <w:rsid w:val="00560DB0"/>
    <w:rsid w:val="00563D0E"/>
    <w:rsid w:val="00566C8E"/>
    <w:rsid w:val="00576E0F"/>
    <w:rsid w:val="00577519"/>
    <w:rsid w:val="00584C8B"/>
    <w:rsid w:val="00585FDC"/>
    <w:rsid w:val="00590479"/>
    <w:rsid w:val="00591EC0"/>
    <w:rsid w:val="00597085"/>
    <w:rsid w:val="005A6B68"/>
    <w:rsid w:val="005B573B"/>
    <w:rsid w:val="005C2A04"/>
    <w:rsid w:val="005C3C1B"/>
    <w:rsid w:val="005E1E6E"/>
    <w:rsid w:val="005F4B0A"/>
    <w:rsid w:val="00600242"/>
    <w:rsid w:val="00617D4A"/>
    <w:rsid w:val="0062144E"/>
    <w:rsid w:val="006335E8"/>
    <w:rsid w:val="00634C23"/>
    <w:rsid w:val="00635750"/>
    <w:rsid w:val="006454D3"/>
    <w:rsid w:val="00650DFD"/>
    <w:rsid w:val="006524CA"/>
    <w:rsid w:val="0065546C"/>
    <w:rsid w:val="006563AE"/>
    <w:rsid w:val="00660A10"/>
    <w:rsid w:val="00663FB5"/>
    <w:rsid w:val="006805D6"/>
    <w:rsid w:val="00685FE7"/>
    <w:rsid w:val="006A7383"/>
    <w:rsid w:val="006B4F3E"/>
    <w:rsid w:val="006C0B16"/>
    <w:rsid w:val="006D2AA1"/>
    <w:rsid w:val="006D5D85"/>
    <w:rsid w:val="006E6863"/>
    <w:rsid w:val="006E70D8"/>
    <w:rsid w:val="006E7595"/>
    <w:rsid w:val="006F001A"/>
    <w:rsid w:val="006F3CF9"/>
    <w:rsid w:val="006F41BD"/>
    <w:rsid w:val="006F4CE6"/>
    <w:rsid w:val="006F6F34"/>
    <w:rsid w:val="00702A3B"/>
    <w:rsid w:val="0070316E"/>
    <w:rsid w:val="007037F6"/>
    <w:rsid w:val="00704769"/>
    <w:rsid w:val="00706704"/>
    <w:rsid w:val="00710CC4"/>
    <w:rsid w:val="00712C20"/>
    <w:rsid w:val="007135E2"/>
    <w:rsid w:val="0071452F"/>
    <w:rsid w:val="007176E2"/>
    <w:rsid w:val="00727E2E"/>
    <w:rsid w:val="0074396C"/>
    <w:rsid w:val="007520B6"/>
    <w:rsid w:val="007543D8"/>
    <w:rsid w:val="00754FEE"/>
    <w:rsid w:val="00761376"/>
    <w:rsid w:val="00762BF6"/>
    <w:rsid w:val="00762FFA"/>
    <w:rsid w:val="00763473"/>
    <w:rsid w:val="007640A0"/>
    <w:rsid w:val="00764C75"/>
    <w:rsid w:val="00764D99"/>
    <w:rsid w:val="00770C12"/>
    <w:rsid w:val="00771135"/>
    <w:rsid w:val="007721E6"/>
    <w:rsid w:val="00772DD1"/>
    <w:rsid w:val="007755FF"/>
    <w:rsid w:val="00776FAB"/>
    <w:rsid w:val="00792CFB"/>
    <w:rsid w:val="00797B8B"/>
    <w:rsid w:val="007A0BF5"/>
    <w:rsid w:val="007A2564"/>
    <w:rsid w:val="007B09F9"/>
    <w:rsid w:val="007B0EC6"/>
    <w:rsid w:val="007C139F"/>
    <w:rsid w:val="007C6942"/>
    <w:rsid w:val="007E50DD"/>
    <w:rsid w:val="007F2D08"/>
    <w:rsid w:val="007F34A2"/>
    <w:rsid w:val="007F4819"/>
    <w:rsid w:val="00802EC4"/>
    <w:rsid w:val="00804BAD"/>
    <w:rsid w:val="008060B2"/>
    <w:rsid w:val="00806D0D"/>
    <w:rsid w:val="00815417"/>
    <w:rsid w:val="00817A5E"/>
    <w:rsid w:val="00824B2F"/>
    <w:rsid w:val="008432F0"/>
    <w:rsid w:val="00850CA0"/>
    <w:rsid w:val="0085242C"/>
    <w:rsid w:val="0085586C"/>
    <w:rsid w:val="00867471"/>
    <w:rsid w:val="0087385C"/>
    <w:rsid w:val="00880204"/>
    <w:rsid w:val="00880A8A"/>
    <w:rsid w:val="008832D9"/>
    <w:rsid w:val="008A5358"/>
    <w:rsid w:val="008B12FD"/>
    <w:rsid w:val="008B501E"/>
    <w:rsid w:val="008C08D0"/>
    <w:rsid w:val="008D435E"/>
    <w:rsid w:val="008D5514"/>
    <w:rsid w:val="008E4441"/>
    <w:rsid w:val="008F49E5"/>
    <w:rsid w:val="00903B33"/>
    <w:rsid w:val="00903E22"/>
    <w:rsid w:val="00907C4A"/>
    <w:rsid w:val="00917626"/>
    <w:rsid w:val="00921C3E"/>
    <w:rsid w:val="00923FC6"/>
    <w:rsid w:val="00924CA5"/>
    <w:rsid w:val="00952D36"/>
    <w:rsid w:val="0098034E"/>
    <w:rsid w:val="00982976"/>
    <w:rsid w:val="00985457"/>
    <w:rsid w:val="009940EF"/>
    <w:rsid w:val="009A464B"/>
    <w:rsid w:val="009B25D9"/>
    <w:rsid w:val="009C1D1F"/>
    <w:rsid w:val="009C1ED1"/>
    <w:rsid w:val="009C5E77"/>
    <w:rsid w:val="009C6D0A"/>
    <w:rsid w:val="009D1AF4"/>
    <w:rsid w:val="009D2089"/>
    <w:rsid w:val="009D6BF3"/>
    <w:rsid w:val="009E00BA"/>
    <w:rsid w:val="009E44B4"/>
    <w:rsid w:val="009E5D43"/>
    <w:rsid w:val="009F460E"/>
    <w:rsid w:val="009F4D55"/>
    <w:rsid w:val="00A03C21"/>
    <w:rsid w:val="00A12271"/>
    <w:rsid w:val="00A12701"/>
    <w:rsid w:val="00A129DE"/>
    <w:rsid w:val="00A17943"/>
    <w:rsid w:val="00A26487"/>
    <w:rsid w:val="00A37CDC"/>
    <w:rsid w:val="00A423E7"/>
    <w:rsid w:val="00A42EFE"/>
    <w:rsid w:val="00A55FC4"/>
    <w:rsid w:val="00A62699"/>
    <w:rsid w:val="00A74768"/>
    <w:rsid w:val="00A7704B"/>
    <w:rsid w:val="00A83C6F"/>
    <w:rsid w:val="00A874AD"/>
    <w:rsid w:val="00A95143"/>
    <w:rsid w:val="00AA3ECF"/>
    <w:rsid w:val="00AA5940"/>
    <w:rsid w:val="00AA678F"/>
    <w:rsid w:val="00AB5C85"/>
    <w:rsid w:val="00AC097D"/>
    <w:rsid w:val="00AC1384"/>
    <w:rsid w:val="00AC6A21"/>
    <w:rsid w:val="00AE0F61"/>
    <w:rsid w:val="00AE118D"/>
    <w:rsid w:val="00AE34F1"/>
    <w:rsid w:val="00AF2CF9"/>
    <w:rsid w:val="00B13E26"/>
    <w:rsid w:val="00B14B2D"/>
    <w:rsid w:val="00B14F50"/>
    <w:rsid w:val="00B15F99"/>
    <w:rsid w:val="00B25746"/>
    <w:rsid w:val="00B46C6B"/>
    <w:rsid w:val="00B562DA"/>
    <w:rsid w:val="00B640C8"/>
    <w:rsid w:val="00B712BB"/>
    <w:rsid w:val="00B760C7"/>
    <w:rsid w:val="00B8024D"/>
    <w:rsid w:val="00B84629"/>
    <w:rsid w:val="00B8528B"/>
    <w:rsid w:val="00B932A1"/>
    <w:rsid w:val="00B95DE5"/>
    <w:rsid w:val="00BB18A0"/>
    <w:rsid w:val="00BB1C1D"/>
    <w:rsid w:val="00BB1FD8"/>
    <w:rsid w:val="00BB5E3D"/>
    <w:rsid w:val="00BD287F"/>
    <w:rsid w:val="00BD343A"/>
    <w:rsid w:val="00BE283D"/>
    <w:rsid w:val="00BF2291"/>
    <w:rsid w:val="00BF6A19"/>
    <w:rsid w:val="00BF71DF"/>
    <w:rsid w:val="00C07FF9"/>
    <w:rsid w:val="00C10A77"/>
    <w:rsid w:val="00C449DC"/>
    <w:rsid w:val="00C50E07"/>
    <w:rsid w:val="00C57817"/>
    <w:rsid w:val="00C70BB9"/>
    <w:rsid w:val="00C83C38"/>
    <w:rsid w:val="00C86005"/>
    <w:rsid w:val="00C913B9"/>
    <w:rsid w:val="00C922BD"/>
    <w:rsid w:val="00C9432D"/>
    <w:rsid w:val="00CA08CC"/>
    <w:rsid w:val="00CA1A08"/>
    <w:rsid w:val="00CA424B"/>
    <w:rsid w:val="00CB1241"/>
    <w:rsid w:val="00CC48E0"/>
    <w:rsid w:val="00CD36DD"/>
    <w:rsid w:val="00CD4004"/>
    <w:rsid w:val="00CD5D7C"/>
    <w:rsid w:val="00CE36AD"/>
    <w:rsid w:val="00CF1CA9"/>
    <w:rsid w:val="00CF6A99"/>
    <w:rsid w:val="00D33D69"/>
    <w:rsid w:val="00D34FC1"/>
    <w:rsid w:val="00D35385"/>
    <w:rsid w:val="00D42168"/>
    <w:rsid w:val="00D46558"/>
    <w:rsid w:val="00D46887"/>
    <w:rsid w:val="00D503E4"/>
    <w:rsid w:val="00D62613"/>
    <w:rsid w:val="00D7173A"/>
    <w:rsid w:val="00D72264"/>
    <w:rsid w:val="00D85269"/>
    <w:rsid w:val="00D856B5"/>
    <w:rsid w:val="00DA2D56"/>
    <w:rsid w:val="00DA7754"/>
    <w:rsid w:val="00DD49CA"/>
    <w:rsid w:val="00DE4F55"/>
    <w:rsid w:val="00DE594D"/>
    <w:rsid w:val="00DF1F3C"/>
    <w:rsid w:val="00DF2E79"/>
    <w:rsid w:val="00DF6719"/>
    <w:rsid w:val="00E11782"/>
    <w:rsid w:val="00E1388A"/>
    <w:rsid w:val="00E1699D"/>
    <w:rsid w:val="00E17A80"/>
    <w:rsid w:val="00E207AE"/>
    <w:rsid w:val="00E31E21"/>
    <w:rsid w:val="00E35720"/>
    <w:rsid w:val="00E45439"/>
    <w:rsid w:val="00E50FAB"/>
    <w:rsid w:val="00E5555A"/>
    <w:rsid w:val="00E575D4"/>
    <w:rsid w:val="00E74DBE"/>
    <w:rsid w:val="00E8004D"/>
    <w:rsid w:val="00E8328A"/>
    <w:rsid w:val="00E8413E"/>
    <w:rsid w:val="00E84D8F"/>
    <w:rsid w:val="00E91E89"/>
    <w:rsid w:val="00E970B3"/>
    <w:rsid w:val="00EB1AAA"/>
    <w:rsid w:val="00ED01D1"/>
    <w:rsid w:val="00ED049C"/>
    <w:rsid w:val="00EE5D77"/>
    <w:rsid w:val="00EE6D29"/>
    <w:rsid w:val="00EF0139"/>
    <w:rsid w:val="00EF1D82"/>
    <w:rsid w:val="00EF6ECA"/>
    <w:rsid w:val="00F01870"/>
    <w:rsid w:val="00F03317"/>
    <w:rsid w:val="00F10FFF"/>
    <w:rsid w:val="00F14B06"/>
    <w:rsid w:val="00F263D1"/>
    <w:rsid w:val="00F27FE2"/>
    <w:rsid w:val="00F32B7D"/>
    <w:rsid w:val="00F42FC0"/>
    <w:rsid w:val="00F56E9B"/>
    <w:rsid w:val="00F658B7"/>
    <w:rsid w:val="00F71DE4"/>
    <w:rsid w:val="00F741B4"/>
    <w:rsid w:val="00F870E4"/>
    <w:rsid w:val="00F9558E"/>
    <w:rsid w:val="00FA2BE7"/>
    <w:rsid w:val="00FA70D1"/>
    <w:rsid w:val="00FA73C8"/>
    <w:rsid w:val="00FB147D"/>
    <w:rsid w:val="00FB7FC2"/>
    <w:rsid w:val="00FC04AA"/>
    <w:rsid w:val="00FC298C"/>
    <w:rsid w:val="00FC5AC3"/>
    <w:rsid w:val="00FD0F7A"/>
    <w:rsid w:val="00FD2C0B"/>
    <w:rsid w:val="00FD7BC4"/>
    <w:rsid w:val="00FE2841"/>
    <w:rsid w:val="00FF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4D0C4"/>
  <w15:docId w15:val="{5BE217E6-55D2-47E4-801E-03FF1521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1ED"/>
    <w:pPr>
      <w:widowControl w:val="0"/>
      <w:jc w:val="both"/>
    </w:pPr>
    <w:rPr>
      <w:rFonts w:ascii="Times New Roman" w:hAnsi="Times New Roman"/>
      <w:sz w:val="24"/>
    </w:rPr>
  </w:style>
  <w:style w:type="paragraph" w:styleId="1">
    <w:name w:val="heading 1"/>
    <w:basedOn w:val="a"/>
    <w:next w:val="a"/>
    <w:link w:val="1Char"/>
    <w:uiPriority w:val="9"/>
    <w:qFormat/>
    <w:rsid w:val="0071452F"/>
    <w:pPr>
      <w:keepNext/>
      <w:outlineLvl w:val="0"/>
    </w:pPr>
    <w:rPr>
      <w:rFonts w:asciiTheme="majorHAnsi" w:eastAsiaTheme="majorEastAsia" w:hAnsiTheme="majorHAnsi" w:cstheme="majorBidi"/>
      <w:szCs w:val="24"/>
    </w:rPr>
  </w:style>
  <w:style w:type="paragraph" w:styleId="2">
    <w:name w:val="heading 2"/>
    <w:basedOn w:val="a"/>
    <w:next w:val="a"/>
    <w:link w:val="2Char"/>
    <w:uiPriority w:val="9"/>
    <w:unhideWhenUsed/>
    <w:qFormat/>
    <w:rsid w:val="0071452F"/>
    <w:pPr>
      <w:keepNext/>
      <w:outlineLvl w:val="1"/>
    </w:pPr>
    <w:rPr>
      <w:rFonts w:asciiTheme="majorHAnsi" w:eastAsiaTheme="majorEastAsia" w:hAnsiTheme="majorHAnsi" w:cstheme="majorBidi"/>
      <w:sz w:val="21"/>
    </w:rPr>
  </w:style>
  <w:style w:type="paragraph" w:styleId="3">
    <w:name w:val="heading 3"/>
    <w:basedOn w:val="a"/>
    <w:next w:val="a"/>
    <w:link w:val="3Char"/>
    <w:uiPriority w:val="9"/>
    <w:unhideWhenUsed/>
    <w:qFormat/>
    <w:rsid w:val="0071452F"/>
    <w:pPr>
      <w:keepNext/>
      <w:ind w:leftChars="400" w:left="400"/>
      <w:outlineLvl w:val="2"/>
    </w:pPr>
    <w:rPr>
      <w:rFonts w:asciiTheme="majorHAnsi" w:eastAsiaTheme="majorEastAsia" w:hAnsiTheme="majorHAnsi" w:cstheme="majorBidi"/>
      <w:sz w:val="21"/>
    </w:rPr>
  </w:style>
  <w:style w:type="paragraph" w:styleId="4">
    <w:name w:val="heading 4"/>
    <w:basedOn w:val="a"/>
    <w:next w:val="a"/>
    <w:link w:val="4Char"/>
    <w:uiPriority w:val="9"/>
    <w:unhideWhenUsed/>
    <w:qFormat/>
    <w:rsid w:val="0071452F"/>
    <w:pPr>
      <w:keepNext/>
      <w:ind w:leftChars="400" w:left="400"/>
      <w:outlineLvl w:val="3"/>
    </w:pPr>
    <w:rPr>
      <w:rFonts w:asciiTheme="minorHAnsi" w:hAnsiTheme="minorHAnsi"/>
      <w:b/>
      <w:bCs/>
      <w:sz w:val="21"/>
    </w:rPr>
  </w:style>
  <w:style w:type="paragraph" w:styleId="5">
    <w:name w:val="heading 5"/>
    <w:basedOn w:val="a"/>
    <w:next w:val="a"/>
    <w:link w:val="5Char"/>
    <w:uiPriority w:val="9"/>
    <w:unhideWhenUsed/>
    <w:qFormat/>
    <w:rsid w:val="0071452F"/>
    <w:pPr>
      <w:keepNext/>
      <w:ind w:leftChars="800" w:left="800"/>
      <w:outlineLvl w:val="4"/>
    </w:pPr>
    <w:rPr>
      <w:rFonts w:asciiTheme="majorHAnsi" w:eastAsiaTheme="majorEastAsia" w:hAnsiTheme="majorHAnsi" w:cstheme="majorBidi"/>
      <w:sz w:val="21"/>
    </w:rPr>
  </w:style>
  <w:style w:type="paragraph" w:styleId="6">
    <w:name w:val="heading 6"/>
    <w:basedOn w:val="a"/>
    <w:next w:val="a"/>
    <w:link w:val="6Char"/>
    <w:uiPriority w:val="9"/>
    <w:unhideWhenUsed/>
    <w:qFormat/>
    <w:rsid w:val="0071452F"/>
    <w:pPr>
      <w:keepNext/>
      <w:ind w:leftChars="800" w:left="800"/>
      <w:outlineLvl w:val="5"/>
    </w:pPr>
    <w:rPr>
      <w:rFonts w:asciiTheme="minorHAnsi" w:hAnsiTheme="minorHAnsi"/>
      <w:b/>
      <w:bCs/>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4075"/>
    <w:pPr>
      <w:tabs>
        <w:tab w:val="center" w:pos="4252"/>
        <w:tab w:val="right" w:pos="8504"/>
      </w:tabs>
      <w:snapToGrid w:val="0"/>
    </w:pPr>
  </w:style>
  <w:style w:type="character" w:customStyle="1" w:styleId="Char">
    <w:name w:val="머리글 Char"/>
    <w:basedOn w:val="a0"/>
    <w:link w:val="a3"/>
    <w:uiPriority w:val="99"/>
    <w:rsid w:val="001E4075"/>
  </w:style>
  <w:style w:type="paragraph" w:styleId="a4">
    <w:name w:val="footer"/>
    <w:basedOn w:val="a"/>
    <w:link w:val="Char0"/>
    <w:uiPriority w:val="99"/>
    <w:unhideWhenUsed/>
    <w:rsid w:val="001E4075"/>
    <w:pPr>
      <w:tabs>
        <w:tab w:val="center" w:pos="4252"/>
        <w:tab w:val="right" w:pos="8504"/>
      </w:tabs>
      <w:snapToGrid w:val="0"/>
    </w:pPr>
  </w:style>
  <w:style w:type="character" w:customStyle="1" w:styleId="Char0">
    <w:name w:val="바닥글 Char"/>
    <w:basedOn w:val="a0"/>
    <w:link w:val="a4"/>
    <w:uiPriority w:val="99"/>
    <w:rsid w:val="001E4075"/>
  </w:style>
  <w:style w:type="table" w:styleId="a5">
    <w:name w:val="Table Grid"/>
    <w:basedOn w:val="a1"/>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66A4A"/>
    <w:pPr>
      <w:ind w:leftChars="400" w:left="840"/>
    </w:pPr>
  </w:style>
  <w:style w:type="character" w:styleId="a7">
    <w:name w:val="Hyperlink"/>
    <w:basedOn w:val="a0"/>
    <w:uiPriority w:val="99"/>
    <w:unhideWhenUsed/>
    <w:rsid w:val="00E5555A"/>
    <w:rPr>
      <w:color w:val="0563C1" w:themeColor="hyperlink"/>
      <w:u w:val="single"/>
    </w:rPr>
  </w:style>
  <w:style w:type="paragraph" w:styleId="a8">
    <w:name w:val="Balloon Text"/>
    <w:basedOn w:val="a"/>
    <w:link w:val="Char1"/>
    <w:uiPriority w:val="99"/>
    <w:semiHidden/>
    <w:unhideWhenUsed/>
    <w:rsid w:val="00EE5D77"/>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a9">
    <w:name w:val="Date"/>
    <w:basedOn w:val="a"/>
    <w:next w:val="a"/>
    <w:link w:val="Char2"/>
    <w:uiPriority w:val="99"/>
    <w:semiHidden/>
    <w:unhideWhenUsed/>
    <w:rsid w:val="00C10A77"/>
  </w:style>
  <w:style w:type="character" w:customStyle="1" w:styleId="Char2">
    <w:name w:val="날짜 Char"/>
    <w:basedOn w:val="a0"/>
    <w:link w:val="a9"/>
    <w:uiPriority w:val="99"/>
    <w:semiHidden/>
    <w:rsid w:val="00C10A77"/>
  </w:style>
  <w:style w:type="paragraph" w:customStyle="1" w:styleId="default0">
    <w:name w:val="default"/>
    <w:basedOn w:val="a"/>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a">
    <w:name w:val="바탕글"/>
    <w:basedOn w:val="a"/>
    <w:rsid w:val="009D1AF4"/>
    <w:pPr>
      <w:widowControl/>
      <w:snapToGrid w:val="0"/>
      <w:spacing w:line="384" w:lineRule="auto"/>
    </w:pPr>
    <w:rPr>
      <w:rFonts w:ascii="바탕" w:eastAsia="바탕" w:hAnsi="바탕" w:cs="굴림"/>
      <w:color w:val="000000"/>
      <w:kern w:val="0"/>
      <w:sz w:val="20"/>
      <w:szCs w:val="20"/>
      <w:lang w:eastAsia="ko-KR"/>
    </w:rPr>
  </w:style>
  <w:style w:type="paragraph" w:styleId="ab">
    <w:name w:val="Body Text"/>
    <w:basedOn w:val="a"/>
    <w:link w:val="Char3"/>
    <w:uiPriority w:val="1"/>
    <w:qFormat/>
    <w:rsid w:val="00FD0F7A"/>
    <w:pPr>
      <w:ind w:left="479"/>
      <w:jc w:val="left"/>
    </w:pPr>
    <w:rPr>
      <w:rFonts w:eastAsia="Times New Roman"/>
      <w:kern w:val="0"/>
      <w:szCs w:val="24"/>
      <w:lang w:eastAsia="en-US"/>
    </w:rPr>
  </w:style>
  <w:style w:type="character" w:customStyle="1" w:styleId="Char3">
    <w:name w:val="본문 Char"/>
    <w:basedOn w:val="a0"/>
    <w:link w:val="ab"/>
    <w:uiPriority w:val="1"/>
    <w:rsid w:val="00FD0F7A"/>
    <w:rPr>
      <w:rFonts w:ascii="Times New Roman" w:eastAsia="Times New Roman" w:hAnsi="Times New Roman"/>
      <w:kern w:val="0"/>
      <w:sz w:val="24"/>
      <w:szCs w:val="24"/>
      <w:lang w:eastAsia="en-US"/>
    </w:rPr>
  </w:style>
  <w:style w:type="character" w:customStyle="1" w:styleId="10">
    <w:name w:val="확인되지 않은 멘션1"/>
    <w:basedOn w:val="a0"/>
    <w:uiPriority w:val="99"/>
    <w:semiHidden/>
    <w:unhideWhenUsed/>
    <w:rsid w:val="00D34FC1"/>
    <w:rPr>
      <w:color w:val="808080"/>
      <w:shd w:val="clear" w:color="auto" w:fill="E6E6E6"/>
    </w:rPr>
  </w:style>
  <w:style w:type="character" w:customStyle="1" w:styleId="1Char">
    <w:name w:val="제목 1 Char"/>
    <w:basedOn w:val="a0"/>
    <w:link w:val="1"/>
    <w:uiPriority w:val="9"/>
    <w:rsid w:val="0071452F"/>
    <w:rPr>
      <w:rFonts w:asciiTheme="majorHAnsi" w:eastAsiaTheme="majorEastAsia" w:hAnsiTheme="majorHAnsi" w:cstheme="majorBidi"/>
      <w:sz w:val="24"/>
      <w:szCs w:val="24"/>
    </w:rPr>
  </w:style>
  <w:style w:type="character" w:customStyle="1" w:styleId="2Char">
    <w:name w:val="제목 2 Char"/>
    <w:basedOn w:val="a0"/>
    <w:link w:val="2"/>
    <w:uiPriority w:val="9"/>
    <w:rsid w:val="0071452F"/>
    <w:rPr>
      <w:rFonts w:asciiTheme="majorHAnsi" w:eastAsiaTheme="majorEastAsia" w:hAnsiTheme="majorHAnsi" w:cstheme="majorBidi"/>
    </w:rPr>
  </w:style>
  <w:style w:type="character" w:customStyle="1" w:styleId="3Char">
    <w:name w:val="제목 3 Char"/>
    <w:basedOn w:val="a0"/>
    <w:link w:val="3"/>
    <w:uiPriority w:val="9"/>
    <w:rsid w:val="0071452F"/>
    <w:rPr>
      <w:rFonts w:asciiTheme="majorHAnsi" w:eastAsiaTheme="majorEastAsia" w:hAnsiTheme="majorHAnsi" w:cstheme="majorBidi"/>
    </w:rPr>
  </w:style>
  <w:style w:type="character" w:customStyle="1" w:styleId="4Char">
    <w:name w:val="제목 4 Char"/>
    <w:basedOn w:val="a0"/>
    <w:link w:val="4"/>
    <w:uiPriority w:val="9"/>
    <w:rsid w:val="0071452F"/>
    <w:rPr>
      <w:b/>
      <w:bCs/>
    </w:rPr>
  </w:style>
  <w:style w:type="character" w:customStyle="1" w:styleId="5Char">
    <w:name w:val="제목 5 Char"/>
    <w:basedOn w:val="a0"/>
    <w:link w:val="5"/>
    <w:uiPriority w:val="9"/>
    <w:rsid w:val="0071452F"/>
    <w:rPr>
      <w:rFonts w:asciiTheme="majorHAnsi" w:eastAsiaTheme="majorEastAsia" w:hAnsiTheme="majorHAnsi" w:cstheme="majorBidi"/>
    </w:rPr>
  </w:style>
  <w:style w:type="character" w:customStyle="1" w:styleId="6Char">
    <w:name w:val="제목 6 Char"/>
    <w:basedOn w:val="a0"/>
    <w:link w:val="6"/>
    <w:uiPriority w:val="9"/>
    <w:rsid w:val="0071452F"/>
    <w:rPr>
      <w:b/>
      <w:bCs/>
    </w:rPr>
  </w:style>
  <w:style w:type="paragraph" w:styleId="ac">
    <w:name w:val="Revision"/>
    <w:hidden/>
    <w:uiPriority w:val="99"/>
    <w:semiHidden/>
    <w:rsid w:val="0071452F"/>
  </w:style>
  <w:style w:type="character" w:styleId="ad">
    <w:name w:val="annotation reference"/>
    <w:basedOn w:val="a0"/>
    <w:uiPriority w:val="99"/>
    <w:semiHidden/>
    <w:unhideWhenUsed/>
    <w:rsid w:val="0071452F"/>
    <w:rPr>
      <w:sz w:val="18"/>
      <w:szCs w:val="18"/>
    </w:rPr>
  </w:style>
  <w:style w:type="paragraph" w:styleId="ae">
    <w:name w:val="annotation text"/>
    <w:basedOn w:val="a"/>
    <w:link w:val="Char4"/>
    <w:uiPriority w:val="99"/>
    <w:unhideWhenUsed/>
    <w:rsid w:val="0071452F"/>
    <w:pPr>
      <w:jc w:val="left"/>
    </w:pPr>
    <w:rPr>
      <w:rFonts w:asciiTheme="minorHAnsi" w:hAnsiTheme="minorHAnsi"/>
      <w:sz w:val="21"/>
    </w:rPr>
  </w:style>
  <w:style w:type="character" w:customStyle="1" w:styleId="Char4">
    <w:name w:val="메모 텍스트 Char"/>
    <w:basedOn w:val="a0"/>
    <w:link w:val="ae"/>
    <w:uiPriority w:val="99"/>
    <w:rsid w:val="0071452F"/>
  </w:style>
  <w:style w:type="paragraph" w:styleId="af">
    <w:name w:val="annotation subject"/>
    <w:basedOn w:val="ae"/>
    <w:next w:val="ae"/>
    <w:link w:val="Char5"/>
    <w:uiPriority w:val="99"/>
    <w:semiHidden/>
    <w:unhideWhenUsed/>
    <w:rsid w:val="0071452F"/>
    <w:rPr>
      <w:b/>
      <w:bCs/>
    </w:rPr>
  </w:style>
  <w:style w:type="character" w:customStyle="1" w:styleId="Char5">
    <w:name w:val="메모 주제 Char"/>
    <w:basedOn w:val="Char4"/>
    <w:link w:val="af"/>
    <w:uiPriority w:val="99"/>
    <w:semiHidden/>
    <w:rsid w:val="0071452F"/>
    <w:rPr>
      <w:b/>
      <w:bCs/>
    </w:rPr>
  </w:style>
  <w:style w:type="character" w:customStyle="1" w:styleId="shorttext">
    <w:name w:val="short_text"/>
    <w:basedOn w:val="a0"/>
    <w:rsid w:val="0071452F"/>
  </w:style>
  <w:style w:type="paragraph" w:styleId="TOC">
    <w:name w:val="TOC Heading"/>
    <w:basedOn w:val="1"/>
    <w:next w:val="a"/>
    <w:uiPriority w:val="39"/>
    <w:semiHidden/>
    <w:unhideWhenUsed/>
    <w:qFormat/>
    <w:rsid w:val="0071452F"/>
    <w:pPr>
      <w:keepLines/>
      <w:widowControl/>
      <w:spacing w:before="480" w:line="276" w:lineRule="auto"/>
      <w:jc w:val="left"/>
      <w:outlineLvl w:val="9"/>
    </w:pPr>
    <w:rPr>
      <w:b/>
      <w:bCs/>
      <w:color w:val="2E74B5" w:themeColor="accent1" w:themeShade="BF"/>
      <w:kern w:val="0"/>
      <w:sz w:val="28"/>
      <w:szCs w:val="28"/>
    </w:rPr>
  </w:style>
  <w:style w:type="paragraph" w:styleId="20">
    <w:name w:val="toc 2"/>
    <w:basedOn w:val="a"/>
    <w:next w:val="a"/>
    <w:autoRedefine/>
    <w:uiPriority w:val="39"/>
    <w:unhideWhenUsed/>
    <w:qFormat/>
    <w:rsid w:val="0071452F"/>
    <w:pPr>
      <w:widowControl/>
      <w:spacing w:after="100" w:line="276" w:lineRule="auto"/>
      <w:ind w:left="220"/>
      <w:jc w:val="left"/>
    </w:pPr>
    <w:rPr>
      <w:rFonts w:asciiTheme="minorHAnsi" w:hAnsiTheme="minorHAnsi"/>
      <w:kern w:val="0"/>
      <w:sz w:val="22"/>
    </w:rPr>
  </w:style>
  <w:style w:type="paragraph" w:styleId="11">
    <w:name w:val="toc 1"/>
    <w:basedOn w:val="a"/>
    <w:next w:val="a"/>
    <w:autoRedefine/>
    <w:uiPriority w:val="39"/>
    <w:semiHidden/>
    <w:unhideWhenUsed/>
    <w:qFormat/>
    <w:rsid w:val="0071452F"/>
    <w:pPr>
      <w:widowControl/>
      <w:spacing w:after="100" w:line="276" w:lineRule="auto"/>
      <w:jc w:val="left"/>
    </w:pPr>
    <w:rPr>
      <w:rFonts w:asciiTheme="minorHAnsi" w:hAnsiTheme="minorHAnsi"/>
      <w:kern w:val="0"/>
      <w:sz w:val="22"/>
    </w:rPr>
  </w:style>
  <w:style w:type="paragraph" w:styleId="30">
    <w:name w:val="toc 3"/>
    <w:basedOn w:val="a"/>
    <w:next w:val="a"/>
    <w:autoRedefine/>
    <w:uiPriority w:val="39"/>
    <w:semiHidden/>
    <w:unhideWhenUsed/>
    <w:qFormat/>
    <w:rsid w:val="0071452F"/>
    <w:pPr>
      <w:widowControl/>
      <w:spacing w:after="100" w:line="276" w:lineRule="auto"/>
      <w:ind w:left="440"/>
      <w:jc w:val="left"/>
    </w:pPr>
    <w:rPr>
      <w:rFonts w:asciiTheme="minorHAnsi" w:hAnsiTheme="minorHAnsi"/>
      <w:kern w:val="0"/>
      <w:sz w:val="22"/>
    </w:rPr>
  </w:style>
  <w:style w:type="character" w:styleId="af0">
    <w:name w:val="Placeholder Text"/>
    <w:basedOn w:val="a0"/>
    <w:uiPriority w:val="99"/>
    <w:semiHidden/>
    <w:rsid w:val="0071452F"/>
    <w:rPr>
      <w:color w:val="808080"/>
    </w:rPr>
  </w:style>
  <w:style w:type="character" w:customStyle="1" w:styleId="12">
    <w:name w:val="引用文1"/>
    <w:basedOn w:val="a0"/>
    <w:rsid w:val="0071452F"/>
  </w:style>
  <w:style w:type="paragraph" w:styleId="HTML">
    <w:name w:val="HTML Preformatted"/>
    <w:basedOn w:val="a"/>
    <w:link w:val="HTMLChar"/>
    <w:uiPriority w:val="99"/>
    <w:unhideWhenUsed/>
    <w:rsid w:val="00357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굴림체" w:eastAsia="굴림체" w:hAnsi="굴림체" w:cs="굴림체"/>
      <w:kern w:val="0"/>
      <w:szCs w:val="24"/>
      <w:lang w:eastAsia="ko-KR"/>
    </w:rPr>
  </w:style>
  <w:style w:type="character" w:customStyle="1" w:styleId="HTMLChar">
    <w:name w:val="미리 서식이 지정된 HTML Char"/>
    <w:basedOn w:val="a0"/>
    <w:link w:val="HTML"/>
    <w:uiPriority w:val="99"/>
    <w:rsid w:val="00357934"/>
    <w:rPr>
      <w:rFonts w:ascii="굴림체" w:eastAsia="굴림체" w:hAnsi="굴림체" w:cs="굴림체"/>
      <w:kern w:val="0"/>
      <w:sz w:val="24"/>
      <w:szCs w:val="24"/>
      <w:lang w:eastAsia="ko-KR"/>
    </w:rPr>
  </w:style>
  <w:style w:type="character" w:customStyle="1" w:styleId="gd15mcfceub">
    <w:name w:val="gd15mcfceub"/>
    <w:basedOn w:val="a0"/>
    <w:rsid w:val="00357934"/>
  </w:style>
  <w:style w:type="table" w:styleId="af1">
    <w:name w:val="Light Shading"/>
    <w:basedOn w:val="a1"/>
    <w:uiPriority w:val="60"/>
    <w:rsid w:val="00504A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
    <w:name w:val="Light Shading Accent 3"/>
    <w:basedOn w:val="a1"/>
    <w:uiPriority w:val="60"/>
    <w:rsid w:val="00ED01D1"/>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ggboefpdpvb">
    <w:name w:val="ggboefpdpvb"/>
    <w:basedOn w:val="a0"/>
    <w:rsid w:val="00F870E4"/>
  </w:style>
  <w:style w:type="paragraph" w:styleId="af2">
    <w:name w:val="caption"/>
    <w:basedOn w:val="a"/>
    <w:next w:val="a"/>
    <w:uiPriority w:val="35"/>
    <w:unhideWhenUsed/>
    <w:qFormat/>
    <w:rsid w:val="00D72264"/>
    <w:rPr>
      <w:b/>
      <w:bCs/>
      <w:sz w:val="20"/>
      <w:szCs w:val="20"/>
    </w:rPr>
  </w:style>
  <w:style w:type="paragraph" w:customStyle="1" w:styleId="FirstParagraph">
    <w:name w:val="First Paragraph"/>
    <w:basedOn w:val="ab"/>
    <w:next w:val="ab"/>
    <w:qFormat/>
    <w:rsid w:val="001701B7"/>
    <w:pPr>
      <w:widowControl/>
      <w:spacing w:before="180" w:after="180"/>
      <w:ind w:left="0"/>
    </w:pPr>
    <w:rPr>
      <w:rFonts w:asciiTheme="minorHAnsi" w:eastAsiaTheme="minorEastAsia" w:hAnsiTheme="minorHAnsi"/>
    </w:rPr>
  </w:style>
  <w:style w:type="character" w:customStyle="1" w:styleId="VerbatimChar">
    <w:name w:val="Verbatim Char"/>
    <w:basedOn w:val="a0"/>
    <w:link w:val="SourceCode"/>
    <w:rsid w:val="00B25746"/>
    <w:rPr>
      <w:rFonts w:ascii="Consolas" w:hAnsi="Consolas"/>
      <w:sz w:val="22"/>
      <w:shd w:val="clear" w:color="auto" w:fill="F8F8F8"/>
    </w:rPr>
  </w:style>
  <w:style w:type="paragraph" w:customStyle="1" w:styleId="SourceCode">
    <w:name w:val="Source Code"/>
    <w:basedOn w:val="a"/>
    <w:link w:val="VerbatimChar"/>
    <w:rsid w:val="00B25746"/>
    <w:pPr>
      <w:widowControl/>
      <w:shd w:val="clear" w:color="auto" w:fill="F8F8F8"/>
      <w:wordWrap w:val="0"/>
      <w:spacing w:after="200"/>
      <w:jc w:val="left"/>
    </w:pP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50539">
      <w:bodyDiv w:val="1"/>
      <w:marLeft w:val="0"/>
      <w:marRight w:val="0"/>
      <w:marTop w:val="0"/>
      <w:marBottom w:val="0"/>
      <w:divBdr>
        <w:top w:val="none" w:sz="0" w:space="0" w:color="auto"/>
        <w:left w:val="none" w:sz="0" w:space="0" w:color="auto"/>
        <w:bottom w:val="none" w:sz="0" w:space="0" w:color="auto"/>
        <w:right w:val="none" w:sz="0" w:space="0" w:color="auto"/>
      </w:divBdr>
    </w:div>
    <w:div w:id="148330735">
      <w:bodyDiv w:val="1"/>
      <w:marLeft w:val="0"/>
      <w:marRight w:val="0"/>
      <w:marTop w:val="0"/>
      <w:marBottom w:val="0"/>
      <w:divBdr>
        <w:top w:val="none" w:sz="0" w:space="0" w:color="auto"/>
        <w:left w:val="none" w:sz="0" w:space="0" w:color="auto"/>
        <w:bottom w:val="none" w:sz="0" w:space="0" w:color="auto"/>
        <w:right w:val="none" w:sz="0" w:space="0" w:color="auto"/>
      </w:divBdr>
    </w:div>
    <w:div w:id="199632919">
      <w:bodyDiv w:val="1"/>
      <w:marLeft w:val="0"/>
      <w:marRight w:val="0"/>
      <w:marTop w:val="0"/>
      <w:marBottom w:val="0"/>
      <w:divBdr>
        <w:top w:val="none" w:sz="0" w:space="0" w:color="auto"/>
        <w:left w:val="none" w:sz="0" w:space="0" w:color="auto"/>
        <w:bottom w:val="none" w:sz="0" w:space="0" w:color="auto"/>
        <w:right w:val="none" w:sz="0" w:space="0" w:color="auto"/>
      </w:divBdr>
    </w:div>
    <w:div w:id="221907292">
      <w:bodyDiv w:val="1"/>
      <w:marLeft w:val="0"/>
      <w:marRight w:val="0"/>
      <w:marTop w:val="0"/>
      <w:marBottom w:val="0"/>
      <w:divBdr>
        <w:top w:val="none" w:sz="0" w:space="0" w:color="auto"/>
        <w:left w:val="none" w:sz="0" w:space="0" w:color="auto"/>
        <w:bottom w:val="none" w:sz="0" w:space="0" w:color="auto"/>
        <w:right w:val="none" w:sz="0" w:space="0" w:color="auto"/>
      </w:divBdr>
    </w:div>
    <w:div w:id="276641093">
      <w:bodyDiv w:val="1"/>
      <w:marLeft w:val="0"/>
      <w:marRight w:val="0"/>
      <w:marTop w:val="0"/>
      <w:marBottom w:val="0"/>
      <w:divBdr>
        <w:top w:val="none" w:sz="0" w:space="0" w:color="auto"/>
        <w:left w:val="none" w:sz="0" w:space="0" w:color="auto"/>
        <w:bottom w:val="none" w:sz="0" w:space="0" w:color="auto"/>
        <w:right w:val="none" w:sz="0" w:space="0" w:color="auto"/>
      </w:divBdr>
    </w:div>
    <w:div w:id="381751339">
      <w:bodyDiv w:val="1"/>
      <w:marLeft w:val="0"/>
      <w:marRight w:val="0"/>
      <w:marTop w:val="0"/>
      <w:marBottom w:val="0"/>
      <w:divBdr>
        <w:top w:val="none" w:sz="0" w:space="0" w:color="auto"/>
        <w:left w:val="none" w:sz="0" w:space="0" w:color="auto"/>
        <w:bottom w:val="none" w:sz="0" w:space="0" w:color="auto"/>
        <w:right w:val="none" w:sz="0" w:space="0" w:color="auto"/>
      </w:divBdr>
    </w:div>
    <w:div w:id="436949940">
      <w:bodyDiv w:val="1"/>
      <w:marLeft w:val="0"/>
      <w:marRight w:val="0"/>
      <w:marTop w:val="0"/>
      <w:marBottom w:val="0"/>
      <w:divBdr>
        <w:top w:val="none" w:sz="0" w:space="0" w:color="auto"/>
        <w:left w:val="none" w:sz="0" w:space="0" w:color="auto"/>
        <w:bottom w:val="none" w:sz="0" w:space="0" w:color="auto"/>
        <w:right w:val="none" w:sz="0" w:space="0" w:color="auto"/>
      </w:divBdr>
    </w:div>
    <w:div w:id="503397242">
      <w:bodyDiv w:val="1"/>
      <w:marLeft w:val="0"/>
      <w:marRight w:val="0"/>
      <w:marTop w:val="0"/>
      <w:marBottom w:val="0"/>
      <w:divBdr>
        <w:top w:val="none" w:sz="0" w:space="0" w:color="auto"/>
        <w:left w:val="none" w:sz="0" w:space="0" w:color="auto"/>
        <w:bottom w:val="none" w:sz="0" w:space="0" w:color="auto"/>
        <w:right w:val="none" w:sz="0" w:space="0" w:color="auto"/>
      </w:divBdr>
    </w:div>
    <w:div w:id="514227874">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8680">
      <w:bodyDiv w:val="1"/>
      <w:marLeft w:val="0"/>
      <w:marRight w:val="0"/>
      <w:marTop w:val="0"/>
      <w:marBottom w:val="0"/>
      <w:divBdr>
        <w:top w:val="none" w:sz="0" w:space="0" w:color="auto"/>
        <w:left w:val="none" w:sz="0" w:space="0" w:color="auto"/>
        <w:bottom w:val="none" w:sz="0" w:space="0" w:color="auto"/>
        <w:right w:val="none" w:sz="0" w:space="0" w:color="auto"/>
      </w:divBdr>
    </w:div>
    <w:div w:id="560404539">
      <w:bodyDiv w:val="1"/>
      <w:marLeft w:val="0"/>
      <w:marRight w:val="0"/>
      <w:marTop w:val="0"/>
      <w:marBottom w:val="0"/>
      <w:divBdr>
        <w:top w:val="none" w:sz="0" w:space="0" w:color="auto"/>
        <w:left w:val="none" w:sz="0" w:space="0" w:color="auto"/>
        <w:bottom w:val="none" w:sz="0" w:space="0" w:color="auto"/>
        <w:right w:val="none" w:sz="0" w:space="0" w:color="auto"/>
      </w:divBdr>
    </w:div>
    <w:div w:id="563302197">
      <w:bodyDiv w:val="1"/>
      <w:marLeft w:val="0"/>
      <w:marRight w:val="0"/>
      <w:marTop w:val="0"/>
      <w:marBottom w:val="0"/>
      <w:divBdr>
        <w:top w:val="none" w:sz="0" w:space="0" w:color="auto"/>
        <w:left w:val="none" w:sz="0" w:space="0" w:color="auto"/>
        <w:bottom w:val="none" w:sz="0" w:space="0" w:color="auto"/>
        <w:right w:val="none" w:sz="0" w:space="0" w:color="auto"/>
      </w:divBdr>
    </w:div>
    <w:div w:id="594947682">
      <w:bodyDiv w:val="1"/>
      <w:marLeft w:val="0"/>
      <w:marRight w:val="0"/>
      <w:marTop w:val="0"/>
      <w:marBottom w:val="0"/>
      <w:divBdr>
        <w:top w:val="none" w:sz="0" w:space="0" w:color="auto"/>
        <w:left w:val="none" w:sz="0" w:space="0" w:color="auto"/>
        <w:bottom w:val="none" w:sz="0" w:space="0" w:color="auto"/>
        <w:right w:val="none" w:sz="0" w:space="0" w:color="auto"/>
      </w:divBdr>
    </w:div>
    <w:div w:id="642851940">
      <w:bodyDiv w:val="1"/>
      <w:marLeft w:val="0"/>
      <w:marRight w:val="0"/>
      <w:marTop w:val="0"/>
      <w:marBottom w:val="0"/>
      <w:divBdr>
        <w:top w:val="none" w:sz="0" w:space="0" w:color="auto"/>
        <w:left w:val="none" w:sz="0" w:space="0" w:color="auto"/>
        <w:bottom w:val="none" w:sz="0" w:space="0" w:color="auto"/>
        <w:right w:val="none" w:sz="0" w:space="0" w:color="auto"/>
      </w:divBdr>
    </w:div>
    <w:div w:id="710152233">
      <w:bodyDiv w:val="1"/>
      <w:marLeft w:val="0"/>
      <w:marRight w:val="0"/>
      <w:marTop w:val="0"/>
      <w:marBottom w:val="0"/>
      <w:divBdr>
        <w:top w:val="none" w:sz="0" w:space="0" w:color="auto"/>
        <w:left w:val="none" w:sz="0" w:space="0" w:color="auto"/>
        <w:bottom w:val="none" w:sz="0" w:space="0" w:color="auto"/>
        <w:right w:val="none" w:sz="0" w:space="0" w:color="auto"/>
      </w:divBdr>
    </w:div>
    <w:div w:id="754327172">
      <w:bodyDiv w:val="1"/>
      <w:marLeft w:val="0"/>
      <w:marRight w:val="0"/>
      <w:marTop w:val="0"/>
      <w:marBottom w:val="0"/>
      <w:divBdr>
        <w:top w:val="none" w:sz="0" w:space="0" w:color="auto"/>
        <w:left w:val="none" w:sz="0" w:space="0" w:color="auto"/>
        <w:bottom w:val="none" w:sz="0" w:space="0" w:color="auto"/>
        <w:right w:val="none" w:sz="0" w:space="0" w:color="auto"/>
      </w:divBdr>
    </w:div>
    <w:div w:id="790713258">
      <w:bodyDiv w:val="1"/>
      <w:marLeft w:val="0"/>
      <w:marRight w:val="0"/>
      <w:marTop w:val="0"/>
      <w:marBottom w:val="0"/>
      <w:divBdr>
        <w:top w:val="none" w:sz="0" w:space="0" w:color="auto"/>
        <w:left w:val="none" w:sz="0" w:space="0" w:color="auto"/>
        <w:bottom w:val="none" w:sz="0" w:space="0" w:color="auto"/>
        <w:right w:val="none" w:sz="0" w:space="0" w:color="auto"/>
      </w:divBdr>
    </w:div>
    <w:div w:id="802504646">
      <w:bodyDiv w:val="1"/>
      <w:marLeft w:val="0"/>
      <w:marRight w:val="0"/>
      <w:marTop w:val="0"/>
      <w:marBottom w:val="0"/>
      <w:divBdr>
        <w:top w:val="none" w:sz="0" w:space="0" w:color="auto"/>
        <w:left w:val="none" w:sz="0" w:space="0" w:color="auto"/>
        <w:bottom w:val="none" w:sz="0" w:space="0" w:color="auto"/>
        <w:right w:val="none" w:sz="0" w:space="0" w:color="auto"/>
      </w:divBdr>
    </w:div>
    <w:div w:id="823089500">
      <w:bodyDiv w:val="1"/>
      <w:marLeft w:val="0"/>
      <w:marRight w:val="0"/>
      <w:marTop w:val="0"/>
      <w:marBottom w:val="0"/>
      <w:divBdr>
        <w:top w:val="none" w:sz="0" w:space="0" w:color="auto"/>
        <w:left w:val="none" w:sz="0" w:space="0" w:color="auto"/>
        <w:bottom w:val="none" w:sz="0" w:space="0" w:color="auto"/>
        <w:right w:val="none" w:sz="0" w:space="0" w:color="auto"/>
      </w:divBdr>
    </w:div>
    <w:div w:id="868639697">
      <w:bodyDiv w:val="1"/>
      <w:marLeft w:val="0"/>
      <w:marRight w:val="0"/>
      <w:marTop w:val="0"/>
      <w:marBottom w:val="0"/>
      <w:divBdr>
        <w:top w:val="none" w:sz="0" w:space="0" w:color="auto"/>
        <w:left w:val="none" w:sz="0" w:space="0" w:color="auto"/>
        <w:bottom w:val="none" w:sz="0" w:space="0" w:color="auto"/>
        <w:right w:val="none" w:sz="0" w:space="0" w:color="auto"/>
      </w:divBdr>
    </w:div>
    <w:div w:id="944579533">
      <w:bodyDiv w:val="1"/>
      <w:marLeft w:val="0"/>
      <w:marRight w:val="0"/>
      <w:marTop w:val="0"/>
      <w:marBottom w:val="0"/>
      <w:divBdr>
        <w:top w:val="none" w:sz="0" w:space="0" w:color="auto"/>
        <w:left w:val="none" w:sz="0" w:space="0" w:color="auto"/>
        <w:bottom w:val="none" w:sz="0" w:space="0" w:color="auto"/>
        <w:right w:val="none" w:sz="0" w:space="0" w:color="auto"/>
      </w:divBdr>
    </w:div>
    <w:div w:id="947153417">
      <w:bodyDiv w:val="1"/>
      <w:marLeft w:val="0"/>
      <w:marRight w:val="0"/>
      <w:marTop w:val="0"/>
      <w:marBottom w:val="0"/>
      <w:divBdr>
        <w:top w:val="none" w:sz="0" w:space="0" w:color="auto"/>
        <w:left w:val="none" w:sz="0" w:space="0" w:color="auto"/>
        <w:bottom w:val="none" w:sz="0" w:space="0" w:color="auto"/>
        <w:right w:val="none" w:sz="0" w:space="0" w:color="auto"/>
      </w:divBdr>
    </w:div>
    <w:div w:id="1091125536">
      <w:bodyDiv w:val="1"/>
      <w:marLeft w:val="0"/>
      <w:marRight w:val="0"/>
      <w:marTop w:val="0"/>
      <w:marBottom w:val="0"/>
      <w:divBdr>
        <w:top w:val="none" w:sz="0" w:space="0" w:color="auto"/>
        <w:left w:val="none" w:sz="0" w:space="0" w:color="auto"/>
        <w:bottom w:val="none" w:sz="0" w:space="0" w:color="auto"/>
        <w:right w:val="none" w:sz="0" w:space="0" w:color="auto"/>
      </w:divBdr>
    </w:div>
    <w:div w:id="1092822563">
      <w:bodyDiv w:val="1"/>
      <w:marLeft w:val="0"/>
      <w:marRight w:val="0"/>
      <w:marTop w:val="0"/>
      <w:marBottom w:val="0"/>
      <w:divBdr>
        <w:top w:val="none" w:sz="0" w:space="0" w:color="auto"/>
        <w:left w:val="none" w:sz="0" w:space="0" w:color="auto"/>
        <w:bottom w:val="none" w:sz="0" w:space="0" w:color="auto"/>
        <w:right w:val="none" w:sz="0" w:space="0" w:color="auto"/>
      </w:divBdr>
    </w:div>
    <w:div w:id="1169753737">
      <w:bodyDiv w:val="1"/>
      <w:marLeft w:val="0"/>
      <w:marRight w:val="0"/>
      <w:marTop w:val="0"/>
      <w:marBottom w:val="0"/>
      <w:divBdr>
        <w:top w:val="none" w:sz="0" w:space="0" w:color="auto"/>
        <w:left w:val="none" w:sz="0" w:space="0" w:color="auto"/>
        <w:bottom w:val="none" w:sz="0" w:space="0" w:color="auto"/>
        <w:right w:val="none" w:sz="0" w:space="0" w:color="auto"/>
      </w:divBdr>
    </w:div>
    <w:div w:id="1187060263">
      <w:bodyDiv w:val="1"/>
      <w:marLeft w:val="0"/>
      <w:marRight w:val="0"/>
      <w:marTop w:val="0"/>
      <w:marBottom w:val="0"/>
      <w:divBdr>
        <w:top w:val="none" w:sz="0" w:space="0" w:color="auto"/>
        <w:left w:val="none" w:sz="0" w:space="0" w:color="auto"/>
        <w:bottom w:val="none" w:sz="0" w:space="0" w:color="auto"/>
        <w:right w:val="none" w:sz="0" w:space="0" w:color="auto"/>
      </w:divBdr>
    </w:div>
    <w:div w:id="1228147254">
      <w:bodyDiv w:val="1"/>
      <w:marLeft w:val="0"/>
      <w:marRight w:val="0"/>
      <w:marTop w:val="0"/>
      <w:marBottom w:val="0"/>
      <w:divBdr>
        <w:top w:val="none" w:sz="0" w:space="0" w:color="auto"/>
        <w:left w:val="none" w:sz="0" w:space="0" w:color="auto"/>
        <w:bottom w:val="none" w:sz="0" w:space="0" w:color="auto"/>
        <w:right w:val="none" w:sz="0" w:space="0" w:color="auto"/>
      </w:divBdr>
    </w:div>
    <w:div w:id="1339894403">
      <w:bodyDiv w:val="1"/>
      <w:marLeft w:val="0"/>
      <w:marRight w:val="0"/>
      <w:marTop w:val="0"/>
      <w:marBottom w:val="0"/>
      <w:divBdr>
        <w:top w:val="none" w:sz="0" w:space="0" w:color="auto"/>
        <w:left w:val="none" w:sz="0" w:space="0" w:color="auto"/>
        <w:bottom w:val="none" w:sz="0" w:space="0" w:color="auto"/>
        <w:right w:val="none" w:sz="0" w:space="0" w:color="auto"/>
      </w:divBdr>
    </w:div>
    <w:div w:id="1350447439">
      <w:bodyDiv w:val="1"/>
      <w:marLeft w:val="0"/>
      <w:marRight w:val="0"/>
      <w:marTop w:val="0"/>
      <w:marBottom w:val="0"/>
      <w:divBdr>
        <w:top w:val="none" w:sz="0" w:space="0" w:color="auto"/>
        <w:left w:val="none" w:sz="0" w:space="0" w:color="auto"/>
        <w:bottom w:val="none" w:sz="0" w:space="0" w:color="auto"/>
        <w:right w:val="none" w:sz="0" w:space="0" w:color="auto"/>
      </w:divBdr>
    </w:div>
    <w:div w:id="1386098370">
      <w:bodyDiv w:val="1"/>
      <w:marLeft w:val="0"/>
      <w:marRight w:val="0"/>
      <w:marTop w:val="0"/>
      <w:marBottom w:val="0"/>
      <w:divBdr>
        <w:top w:val="none" w:sz="0" w:space="0" w:color="auto"/>
        <w:left w:val="none" w:sz="0" w:space="0" w:color="auto"/>
        <w:bottom w:val="none" w:sz="0" w:space="0" w:color="auto"/>
        <w:right w:val="none" w:sz="0" w:space="0" w:color="auto"/>
      </w:divBdr>
    </w:div>
    <w:div w:id="1402681034">
      <w:bodyDiv w:val="1"/>
      <w:marLeft w:val="0"/>
      <w:marRight w:val="0"/>
      <w:marTop w:val="0"/>
      <w:marBottom w:val="0"/>
      <w:divBdr>
        <w:top w:val="none" w:sz="0" w:space="0" w:color="auto"/>
        <w:left w:val="none" w:sz="0" w:space="0" w:color="auto"/>
        <w:bottom w:val="none" w:sz="0" w:space="0" w:color="auto"/>
        <w:right w:val="none" w:sz="0" w:space="0" w:color="auto"/>
      </w:divBdr>
    </w:div>
    <w:div w:id="1543907816">
      <w:bodyDiv w:val="1"/>
      <w:marLeft w:val="0"/>
      <w:marRight w:val="0"/>
      <w:marTop w:val="0"/>
      <w:marBottom w:val="0"/>
      <w:divBdr>
        <w:top w:val="none" w:sz="0" w:space="0" w:color="auto"/>
        <w:left w:val="none" w:sz="0" w:space="0" w:color="auto"/>
        <w:bottom w:val="none" w:sz="0" w:space="0" w:color="auto"/>
        <w:right w:val="none" w:sz="0" w:space="0" w:color="auto"/>
      </w:divBdr>
    </w:div>
    <w:div w:id="1553271464">
      <w:bodyDiv w:val="1"/>
      <w:marLeft w:val="0"/>
      <w:marRight w:val="0"/>
      <w:marTop w:val="0"/>
      <w:marBottom w:val="0"/>
      <w:divBdr>
        <w:top w:val="none" w:sz="0" w:space="0" w:color="auto"/>
        <w:left w:val="none" w:sz="0" w:space="0" w:color="auto"/>
        <w:bottom w:val="none" w:sz="0" w:space="0" w:color="auto"/>
        <w:right w:val="none" w:sz="0" w:space="0" w:color="auto"/>
      </w:divBdr>
    </w:div>
    <w:div w:id="1554317598">
      <w:bodyDiv w:val="1"/>
      <w:marLeft w:val="0"/>
      <w:marRight w:val="0"/>
      <w:marTop w:val="0"/>
      <w:marBottom w:val="0"/>
      <w:divBdr>
        <w:top w:val="none" w:sz="0" w:space="0" w:color="auto"/>
        <w:left w:val="none" w:sz="0" w:space="0" w:color="auto"/>
        <w:bottom w:val="none" w:sz="0" w:space="0" w:color="auto"/>
        <w:right w:val="none" w:sz="0" w:space="0" w:color="auto"/>
      </w:divBdr>
    </w:div>
    <w:div w:id="1651715845">
      <w:bodyDiv w:val="1"/>
      <w:marLeft w:val="0"/>
      <w:marRight w:val="0"/>
      <w:marTop w:val="0"/>
      <w:marBottom w:val="0"/>
      <w:divBdr>
        <w:top w:val="none" w:sz="0" w:space="0" w:color="auto"/>
        <w:left w:val="none" w:sz="0" w:space="0" w:color="auto"/>
        <w:bottom w:val="none" w:sz="0" w:space="0" w:color="auto"/>
        <w:right w:val="none" w:sz="0" w:space="0" w:color="auto"/>
      </w:divBdr>
    </w:div>
    <w:div w:id="1661230420">
      <w:bodyDiv w:val="1"/>
      <w:marLeft w:val="0"/>
      <w:marRight w:val="0"/>
      <w:marTop w:val="0"/>
      <w:marBottom w:val="0"/>
      <w:divBdr>
        <w:top w:val="none" w:sz="0" w:space="0" w:color="auto"/>
        <w:left w:val="none" w:sz="0" w:space="0" w:color="auto"/>
        <w:bottom w:val="none" w:sz="0" w:space="0" w:color="auto"/>
        <w:right w:val="none" w:sz="0" w:space="0" w:color="auto"/>
      </w:divBdr>
    </w:div>
    <w:div w:id="1672874935">
      <w:bodyDiv w:val="1"/>
      <w:marLeft w:val="0"/>
      <w:marRight w:val="0"/>
      <w:marTop w:val="0"/>
      <w:marBottom w:val="0"/>
      <w:divBdr>
        <w:top w:val="none" w:sz="0" w:space="0" w:color="auto"/>
        <w:left w:val="none" w:sz="0" w:space="0" w:color="auto"/>
        <w:bottom w:val="none" w:sz="0" w:space="0" w:color="auto"/>
        <w:right w:val="none" w:sz="0" w:space="0" w:color="auto"/>
      </w:divBdr>
    </w:div>
    <w:div w:id="1731033581">
      <w:bodyDiv w:val="1"/>
      <w:marLeft w:val="0"/>
      <w:marRight w:val="0"/>
      <w:marTop w:val="0"/>
      <w:marBottom w:val="0"/>
      <w:divBdr>
        <w:top w:val="none" w:sz="0" w:space="0" w:color="auto"/>
        <w:left w:val="none" w:sz="0" w:space="0" w:color="auto"/>
        <w:bottom w:val="none" w:sz="0" w:space="0" w:color="auto"/>
        <w:right w:val="none" w:sz="0" w:space="0" w:color="auto"/>
      </w:divBdr>
    </w:div>
    <w:div w:id="1738937695">
      <w:bodyDiv w:val="1"/>
      <w:marLeft w:val="0"/>
      <w:marRight w:val="0"/>
      <w:marTop w:val="0"/>
      <w:marBottom w:val="0"/>
      <w:divBdr>
        <w:top w:val="none" w:sz="0" w:space="0" w:color="auto"/>
        <w:left w:val="none" w:sz="0" w:space="0" w:color="auto"/>
        <w:bottom w:val="none" w:sz="0" w:space="0" w:color="auto"/>
        <w:right w:val="none" w:sz="0" w:space="0" w:color="auto"/>
      </w:divBdr>
    </w:div>
    <w:div w:id="1739743841">
      <w:bodyDiv w:val="1"/>
      <w:marLeft w:val="0"/>
      <w:marRight w:val="0"/>
      <w:marTop w:val="0"/>
      <w:marBottom w:val="0"/>
      <w:divBdr>
        <w:top w:val="none" w:sz="0" w:space="0" w:color="auto"/>
        <w:left w:val="none" w:sz="0" w:space="0" w:color="auto"/>
        <w:bottom w:val="none" w:sz="0" w:space="0" w:color="auto"/>
        <w:right w:val="none" w:sz="0" w:space="0" w:color="auto"/>
      </w:divBdr>
    </w:div>
    <w:div w:id="1758747873">
      <w:bodyDiv w:val="1"/>
      <w:marLeft w:val="0"/>
      <w:marRight w:val="0"/>
      <w:marTop w:val="0"/>
      <w:marBottom w:val="0"/>
      <w:divBdr>
        <w:top w:val="none" w:sz="0" w:space="0" w:color="auto"/>
        <w:left w:val="none" w:sz="0" w:space="0" w:color="auto"/>
        <w:bottom w:val="none" w:sz="0" w:space="0" w:color="auto"/>
        <w:right w:val="none" w:sz="0" w:space="0" w:color="auto"/>
      </w:divBdr>
    </w:div>
    <w:div w:id="1769353951">
      <w:bodyDiv w:val="1"/>
      <w:marLeft w:val="0"/>
      <w:marRight w:val="0"/>
      <w:marTop w:val="0"/>
      <w:marBottom w:val="0"/>
      <w:divBdr>
        <w:top w:val="none" w:sz="0" w:space="0" w:color="auto"/>
        <w:left w:val="none" w:sz="0" w:space="0" w:color="auto"/>
        <w:bottom w:val="none" w:sz="0" w:space="0" w:color="auto"/>
        <w:right w:val="none" w:sz="0" w:space="0" w:color="auto"/>
      </w:divBdr>
    </w:div>
    <w:div w:id="1866820007">
      <w:bodyDiv w:val="1"/>
      <w:marLeft w:val="0"/>
      <w:marRight w:val="0"/>
      <w:marTop w:val="0"/>
      <w:marBottom w:val="0"/>
      <w:divBdr>
        <w:top w:val="none" w:sz="0" w:space="0" w:color="auto"/>
        <w:left w:val="none" w:sz="0" w:space="0" w:color="auto"/>
        <w:bottom w:val="none" w:sz="0" w:space="0" w:color="auto"/>
        <w:right w:val="none" w:sz="0" w:space="0" w:color="auto"/>
      </w:divBdr>
    </w:div>
    <w:div w:id="1879900938">
      <w:bodyDiv w:val="1"/>
      <w:marLeft w:val="0"/>
      <w:marRight w:val="0"/>
      <w:marTop w:val="0"/>
      <w:marBottom w:val="0"/>
      <w:divBdr>
        <w:top w:val="none" w:sz="0" w:space="0" w:color="auto"/>
        <w:left w:val="none" w:sz="0" w:space="0" w:color="auto"/>
        <w:bottom w:val="none" w:sz="0" w:space="0" w:color="auto"/>
        <w:right w:val="none" w:sz="0" w:space="0" w:color="auto"/>
      </w:divBdr>
    </w:div>
    <w:div w:id="1909531771">
      <w:bodyDiv w:val="1"/>
      <w:marLeft w:val="0"/>
      <w:marRight w:val="0"/>
      <w:marTop w:val="0"/>
      <w:marBottom w:val="0"/>
      <w:divBdr>
        <w:top w:val="none" w:sz="0" w:space="0" w:color="auto"/>
        <w:left w:val="none" w:sz="0" w:space="0" w:color="auto"/>
        <w:bottom w:val="none" w:sz="0" w:space="0" w:color="auto"/>
        <w:right w:val="none" w:sz="0" w:space="0" w:color="auto"/>
      </w:divBdr>
    </w:div>
    <w:div w:id="1925414675">
      <w:bodyDiv w:val="1"/>
      <w:marLeft w:val="0"/>
      <w:marRight w:val="0"/>
      <w:marTop w:val="0"/>
      <w:marBottom w:val="0"/>
      <w:divBdr>
        <w:top w:val="none" w:sz="0" w:space="0" w:color="auto"/>
        <w:left w:val="none" w:sz="0" w:space="0" w:color="auto"/>
        <w:bottom w:val="none" w:sz="0" w:space="0" w:color="auto"/>
        <w:right w:val="none" w:sz="0" w:space="0" w:color="auto"/>
      </w:divBdr>
    </w:div>
    <w:div w:id="1993483555">
      <w:bodyDiv w:val="1"/>
      <w:marLeft w:val="0"/>
      <w:marRight w:val="0"/>
      <w:marTop w:val="0"/>
      <w:marBottom w:val="0"/>
      <w:divBdr>
        <w:top w:val="none" w:sz="0" w:space="0" w:color="auto"/>
        <w:left w:val="none" w:sz="0" w:space="0" w:color="auto"/>
        <w:bottom w:val="none" w:sz="0" w:space="0" w:color="auto"/>
        <w:right w:val="none" w:sz="0" w:space="0" w:color="auto"/>
      </w:divBdr>
    </w:div>
    <w:div w:id="2039501281">
      <w:bodyDiv w:val="1"/>
      <w:marLeft w:val="0"/>
      <w:marRight w:val="0"/>
      <w:marTop w:val="0"/>
      <w:marBottom w:val="0"/>
      <w:divBdr>
        <w:top w:val="none" w:sz="0" w:space="0" w:color="auto"/>
        <w:left w:val="none" w:sz="0" w:space="0" w:color="auto"/>
        <w:bottom w:val="none" w:sz="0" w:space="0" w:color="auto"/>
        <w:right w:val="none" w:sz="0" w:space="0" w:color="auto"/>
      </w:divBdr>
    </w:div>
    <w:div w:id="2045060710">
      <w:bodyDiv w:val="1"/>
      <w:marLeft w:val="0"/>
      <w:marRight w:val="0"/>
      <w:marTop w:val="0"/>
      <w:marBottom w:val="0"/>
      <w:divBdr>
        <w:top w:val="none" w:sz="0" w:space="0" w:color="auto"/>
        <w:left w:val="none" w:sz="0" w:space="0" w:color="auto"/>
        <w:bottom w:val="none" w:sz="0" w:space="0" w:color="auto"/>
        <w:right w:val="none" w:sz="0" w:space="0" w:color="auto"/>
      </w:divBdr>
    </w:div>
    <w:div w:id="2107185477">
      <w:bodyDiv w:val="1"/>
      <w:marLeft w:val="0"/>
      <w:marRight w:val="0"/>
      <w:marTop w:val="0"/>
      <w:marBottom w:val="0"/>
      <w:divBdr>
        <w:top w:val="none" w:sz="0" w:space="0" w:color="auto"/>
        <w:left w:val="none" w:sz="0" w:space="0" w:color="auto"/>
        <w:bottom w:val="none" w:sz="0" w:space="0" w:color="auto"/>
        <w:right w:val="none" w:sz="0" w:space="0" w:color="auto"/>
      </w:divBdr>
    </w:div>
    <w:div w:id="2122604912">
      <w:bodyDiv w:val="1"/>
      <w:marLeft w:val="0"/>
      <w:marRight w:val="0"/>
      <w:marTop w:val="0"/>
      <w:marBottom w:val="0"/>
      <w:divBdr>
        <w:top w:val="none" w:sz="0" w:space="0" w:color="auto"/>
        <w:left w:val="none" w:sz="0" w:space="0" w:color="auto"/>
        <w:bottom w:val="none" w:sz="0" w:space="0" w:color="auto"/>
        <w:right w:val="none" w:sz="0" w:space="0" w:color="auto"/>
      </w:divBdr>
    </w:div>
    <w:div w:id="2135322164">
      <w:bodyDiv w:val="1"/>
      <w:marLeft w:val="0"/>
      <w:marRight w:val="0"/>
      <w:marTop w:val="0"/>
      <w:marBottom w:val="0"/>
      <w:divBdr>
        <w:top w:val="none" w:sz="0" w:space="0" w:color="auto"/>
        <w:left w:val="none" w:sz="0" w:space="0" w:color="auto"/>
        <w:bottom w:val="none" w:sz="0" w:space="0" w:color="auto"/>
        <w:right w:val="none" w:sz="0" w:space="0" w:color="auto"/>
      </w:divBdr>
    </w:div>
    <w:div w:id="21364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wmf"/><Relationship Id="rId1" Type="http://schemas.openxmlformats.org/officeDocument/2006/relationships/image" Target="media/image8.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9A0A-C4BA-43C5-9C2F-3B8B6416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2178</Words>
  <Characters>12420</Characters>
  <Application>Microsoft Office Word</Application>
  <DocSecurity>0</DocSecurity>
  <Lines>103</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Park</dc:creator>
  <cp:lastModifiedBy>Kyum Joon Park</cp:lastModifiedBy>
  <cp:revision>3</cp:revision>
  <cp:lastPrinted>2021-09-08T04:59:00Z</cp:lastPrinted>
  <dcterms:created xsi:type="dcterms:W3CDTF">2022-09-01T13:16:00Z</dcterms:created>
  <dcterms:modified xsi:type="dcterms:W3CDTF">2022-09-01T13:16:00Z</dcterms:modified>
</cp:coreProperties>
</file>