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10779" w14:textId="440DA91B" w:rsidR="005F5E71" w:rsidRPr="0075516F" w:rsidRDefault="00A80688" w:rsidP="0075516F">
      <w:pPr>
        <w:spacing w:before="240"/>
        <w:jc w:val="right"/>
        <w:rPr>
          <w:rFonts w:cs="Times New Roman"/>
          <w:bCs/>
          <w:szCs w:val="24"/>
        </w:rPr>
      </w:pPr>
      <w:r w:rsidRPr="00A80688">
        <w:rPr>
          <w:rFonts w:cs="Times New Roman"/>
          <w:bCs/>
          <w:szCs w:val="24"/>
        </w:rPr>
        <w:t>NPFC-</w:t>
      </w:r>
      <w:r w:rsidR="00FD6E49">
        <w:rPr>
          <w:rFonts w:cs="Times New Roman"/>
          <w:bCs/>
          <w:szCs w:val="24"/>
        </w:rPr>
        <w:t>2020</w:t>
      </w:r>
      <w:r w:rsidRPr="00A80688">
        <w:rPr>
          <w:rFonts w:cs="Times New Roman"/>
          <w:bCs/>
          <w:szCs w:val="24"/>
        </w:rPr>
        <w:t>-SSC BF</w:t>
      </w:r>
      <w:r w:rsidR="00FD6E49">
        <w:rPr>
          <w:rFonts w:cs="Times New Roman"/>
          <w:bCs/>
          <w:szCs w:val="24"/>
        </w:rPr>
        <w:t>ME</w:t>
      </w:r>
      <w:r w:rsidR="005B4FB6">
        <w:rPr>
          <w:rFonts w:cs="Times New Roman"/>
          <w:bCs/>
          <w:szCs w:val="24"/>
        </w:rPr>
        <w:t>01</w:t>
      </w:r>
      <w:r w:rsidRPr="00A80688">
        <w:rPr>
          <w:rFonts w:cs="Times New Roman"/>
          <w:bCs/>
          <w:szCs w:val="24"/>
        </w:rPr>
        <w:t>-WP</w:t>
      </w:r>
      <w:r w:rsidR="005B4FB6">
        <w:rPr>
          <w:rFonts w:cs="Times New Roman"/>
          <w:bCs/>
          <w:szCs w:val="24"/>
        </w:rPr>
        <w:t>01</w:t>
      </w:r>
      <w:r w:rsidR="006D7BBF">
        <w:rPr>
          <w:rFonts w:cs="Times New Roman"/>
          <w:bCs/>
          <w:szCs w:val="24"/>
        </w:rPr>
        <w:t xml:space="preserve"> (Rev. 1)</w:t>
      </w:r>
    </w:p>
    <w:p w14:paraId="74F3ACDE" w14:textId="77777777" w:rsidR="00AD31D2" w:rsidRDefault="00AD31D2" w:rsidP="00AD31D2">
      <w:pPr>
        <w:rPr>
          <w:rFonts w:cs="Times New Roman"/>
          <w:szCs w:val="24"/>
        </w:rPr>
      </w:pPr>
    </w:p>
    <w:p w14:paraId="433BBBD5" w14:textId="1E37F8BB" w:rsidR="00AD31D2" w:rsidRPr="000C1952" w:rsidRDefault="00AD31D2" w:rsidP="00AD31D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SSC </w:t>
      </w:r>
      <w:r w:rsidR="00FD6E49">
        <w:rPr>
          <w:rFonts w:cs="Times New Roman"/>
          <w:b/>
          <w:szCs w:val="24"/>
        </w:rPr>
        <w:t>BF</w:t>
      </w:r>
      <w:r>
        <w:rPr>
          <w:rFonts w:cs="Times New Roman"/>
          <w:b/>
          <w:szCs w:val="24"/>
        </w:rPr>
        <w:t>ME</w:t>
      </w:r>
      <w:r w:rsidR="00FD6E49">
        <w:rPr>
          <w:rFonts w:cs="Times New Roman"/>
          <w:b/>
          <w:szCs w:val="24"/>
        </w:rPr>
        <w:t xml:space="preserve"> 5-Year Rolling Work Plan, 2020-2024</w:t>
      </w:r>
    </w:p>
    <w:p w14:paraId="65A1A588" w14:textId="77777777" w:rsidR="00AD31D2" w:rsidRDefault="00AD31D2" w:rsidP="00AD31D2">
      <w:pPr>
        <w:rPr>
          <w:rFonts w:cs="Times New Roman"/>
          <w:szCs w:val="24"/>
        </w:rPr>
      </w:pPr>
    </w:p>
    <w:p w14:paraId="23B75246" w14:textId="77777777" w:rsidR="00AD31D2" w:rsidRDefault="00AD31D2" w:rsidP="00AD31D2">
      <w:pPr>
        <w:rPr>
          <w:rFonts w:cs="Times New Roman"/>
          <w:szCs w:val="24"/>
        </w:rPr>
      </w:pPr>
    </w:p>
    <w:p w14:paraId="6DAA429A" w14:textId="0E94EC6C" w:rsidR="000828C8" w:rsidRDefault="000828C8" w:rsidP="000828C8">
      <w:pPr>
        <w:rPr>
          <w:rFonts w:cs="Times New Roman"/>
          <w:szCs w:val="24"/>
        </w:rPr>
      </w:pPr>
      <w:r w:rsidRPr="000828C8">
        <w:rPr>
          <w:rFonts w:cs="Times New Roman"/>
          <w:szCs w:val="24"/>
        </w:rPr>
        <w:t>Participants will review and revise the Work Plan of the SSC BF-ME drafted intersessionally. Participants will finalize the draft five-year rolling work plan (i.e. 2020-2024) for submission to the SC05 meeting in accordance with the SC decision to develop five-year rolling research and work plans from 2020 onwards.</w:t>
      </w:r>
    </w:p>
    <w:p w14:paraId="023E99B2" w14:textId="20CB9FA8" w:rsidR="00571E38" w:rsidRDefault="00571E38" w:rsidP="000828C8">
      <w:pPr>
        <w:rPr>
          <w:rFonts w:cs="Times New Roman"/>
          <w:szCs w:val="24"/>
        </w:rPr>
      </w:pPr>
    </w:p>
    <w:p w14:paraId="3EB8B3D7" w14:textId="647AC4B4" w:rsidR="00571E38" w:rsidRDefault="00571E38" w:rsidP="000828C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 general, the goals of this Work Plan are to move towards a quantitative assessment of North Pacific Armorhead and Splendid Alfonsino, maintain and improve the current quantitative approach to Sablefish, and to formalize a process </w:t>
      </w:r>
      <w:r w:rsidR="003D7A4B">
        <w:rPr>
          <w:rFonts w:cs="Times New Roman"/>
          <w:szCs w:val="24"/>
        </w:rPr>
        <w:t>for</w:t>
      </w:r>
      <w:r>
        <w:rPr>
          <w:rFonts w:cs="Times New Roman"/>
          <w:szCs w:val="24"/>
        </w:rPr>
        <w:t xml:space="preserve"> evaluation of Signif</w:t>
      </w:r>
      <w:r w:rsidR="003D7A4B">
        <w:rPr>
          <w:rFonts w:cs="Times New Roman"/>
          <w:szCs w:val="24"/>
        </w:rPr>
        <w:t xml:space="preserve">icant and Adverse Impacts </w:t>
      </w:r>
      <w:r w:rsidR="005A6453">
        <w:rPr>
          <w:rFonts w:cs="Times New Roman"/>
          <w:szCs w:val="24"/>
        </w:rPr>
        <w:t xml:space="preserve">(SAI) </w:t>
      </w:r>
      <w:r w:rsidR="009513E8">
        <w:rPr>
          <w:rFonts w:cs="Times New Roman"/>
          <w:szCs w:val="24"/>
        </w:rPr>
        <w:t>to</w:t>
      </w:r>
      <w:r w:rsidR="006467D9">
        <w:rPr>
          <w:rFonts w:cs="Times New Roman"/>
          <w:szCs w:val="24"/>
        </w:rPr>
        <w:t xml:space="preserve"> </w:t>
      </w:r>
      <w:r w:rsidR="005A6453">
        <w:rPr>
          <w:rFonts w:cs="Times New Roman"/>
          <w:szCs w:val="24"/>
        </w:rPr>
        <w:t>Vulnerable Marine Ecosystems</w:t>
      </w:r>
      <w:r w:rsidR="009513E8">
        <w:rPr>
          <w:rFonts w:cs="Times New Roman"/>
          <w:szCs w:val="24"/>
        </w:rPr>
        <w:t xml:space="preserve"> </w:t>
      </w:r>
      <w:r w:rsidR="005A6453">
        <w:rPr>
          <w:rFonts w:cs="Times New Roman"/>
          <w:szCs w:val="24"/>
        </w:rPr>
        <w:t>(</w:t>
      </w:r>
      <w:r w:rsidR="003D7A4B">
        <w:rPr>
          <w:rFonts w:cs="Times New Roman"/>
          <w:szCs w:val="24"/>
        </w:rPr>
        <w:t>VME</w:t>
      </w:r>
      <w:r w:rsidR="005A6453">
        <w:rPr>
          <w:rFonts w:cs="Times New Roman"/>
          <w:szCs w:val="24"/>
        </w:rPr>
        <w:t>)</w:t>
      </w:r>
      <w:r w:rsidR="003D7A4B">
        <w:rPr>
          <w:rFonts w:cs="Times New Roman"/>
          <w:szCs w:val="24"/>
        </w:rPr>
        <w:t>.</w:t>
      </w:r>
    </w:p>
    <w:p w14:paraId="48CA40E4" w14:textId="0259F11A" w:rsidR="000828C8" w:rsidRDefault="000828C8" w:rsidP="00AD31D2">
      <w:pPr>
        <w:rPr>
          <w:rFonts w:cs="Times New Roman"/>
          <w:szCs w:val="24"/>
        </w:rPr>
      </w:pPr>
    </w:p>
    <w:p w14:paraId="46FF369F" w14:textId="77777777" w:rsidR="009F7194" w:rsidRPr="009F7194" w:rsidRDefault="009F7194" w:rsidP="009F7194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</w:p>
    <w:p w14:paraId="47DF568A" w14:textId="7B19F072" w:rsidR="009F7194" w:rsidRPr="009F7194" w:rsidRDefault="009F7194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NPA and SA: Develop catch and CPUE time series for commercial fisheries</w:t>
      </w:r>
    </w:p>
    <w:p w14:paraId="477F562E" w14:textId="004170B2" w:rsidR="009F7194" w:rsidRDefault="009F7194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NPA: Review survey</w:t>
      </w:r>
    </w:p>
    <w:p w14:paraId="5AEC3AE3" w14:textId="77777777" w:rsidR="009F7194" w:rsidRDefault="009F7194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SA: Conduct comprehensive stock assessment and provide management advice </w:t>
      </w:r>
    </w:p>
    <w:p w14:paraId="3C3D7673" w14:textId="5B1D5357" w:rsidR="009F7194" w:rsidRDefault="009F7194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</w:t>
      </w:r>
      <w:r w:rsidR="007F34D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SA</w:t>
      </w:r>
      <w:r w:rsidR="007F34D5" w:rsidRPr="007F34D5">
        <w:rPr>
          <w:rFonts w:cs="Times New Roman"/>
          <w:szCs w:val="24"/>
        </w:rPr>
        <w:t xml:space="preserve"> </w:t>
      </w:r>
      <w:r w:rsidR="007F34D5">
        <w:rPr>
          <w:rFonts w:cs="Times New Roman"/>
          <w:szCs w:val="24"/>
        </w:rPr>
        <w:t>and Sablefish</w:t>
      </w:r>
      <w:r>
        <w:rPr>
          <w:rFonts w:cs="Times New Roman"/>
          <w:szCs w:val="24"/>
        </w:rPr>
        <w:t xml:space="preserve">: </w:t>
      </w:r>
      <w:r w:rsidR="00155376">
        <w:rPr>
          <w:rFonts w:cs="Times New Roman"/>
          <w:szCs w:val="24"/>
        </w:rPr>
        <w:t xml:space="preserve">Develop and </w:t>
      </w:r>
      <w:r>
        <w:rPr>
          <w:rFonts w:cs="Times New Roman"/>
          <w:szCs w:val="24"/>
        </w:rPr>
        <w:t>Implement harvest control rule</w:t>
      </w:r>
    </w:p>
    <w:p w14:paraId="1DD96EBB" w14:textId="31FB93D9" w:rsidR="009F7194" w:rsidRDefault="009F7194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Sablefish: Evaluate historical harvest relative to trip limits and update </w:t>
      </w:r>
      <w:r w:rsidR="00155376">
        <w:rPr>
          <w:rFonts w:cs="Times New Roman"/>
          <w:szCs w:val="24"/>
        </w:rPr>
        <w:t xml:space="preserve">trip limits </w:t>
      </w:r>
      <w:r>
        <w:rPr>
          <w:rFonts w:cs="Times New Roman"/>
          <w:szCs w:val="24"/>
        </w:rPr>
        <w:t>if necessary</w:t>
      </w:r>
    </w:p>
    <w:p w14:paraId="4B280B2C" w14:textId="2F5E7CF5" w:rsidR="009F7194" w:rsidRDefault="009F7194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 and VME: Conduct trade-off analysis between commercial fishing and VME protection</w:t>
      </w:r>
    </w:p>
    <w:p w14:paraId="2DDA54DA" w14:textId="14560307" w:rsidR="006467D9" w:rsidRDefault="00563727" w:rsidP="006467D9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VME: </w:t>
      </w:r>
      <w:r w:rsidR="00155376">
        <w:rPr>
          <w:rFonts w:cs="Times New Roman"/>
          <w:szCs w:val="24"/>
        </w:rPr>
        <w:t xml:space="preserve">Collect </w:t>
      </w:r>
      <w:r>
        <w:rPr>
          <w:rFonts w:cs="Times New Roman"/>
          <w:szCs w:val="24"/>
        </w:rPr>
        <w:t xml:space="preserve">and share </w:t>
      </w:r>
      <w:r w:rsidR="00155376">
        <w:rPr>
          <w:rFonts w:cs="Times New Roman"/>
          <w:szCs w:val="24"/>
        </w:rPr>
        <w:t xml:space="preserve">fishing </w:t>
      </w:r>
      <w:r>
        <w:rPr>
          <w:rFonts w:cs="Times New Roman"/>
          <w:szCs w:val="24"/>
        </w:rPr>
        <w:t>footprint data</w:t>
      </w:r>
      <w:r w:rsidR="006467D9" w:rsidRPr="006467D9">
        <w:rPr>
          <w:rFonts w:cs="Times New Roman"/>
          <w:szCs w:val="24"/>
        </w:rPr>
        <w:t xml:space="preserve"> </w:t>
      </w:r>
    </w:p>
    <w:p w14:paraId="4A336537" w14:textId="437A93D2" w:rsidR="00563727" w:rsidRDefault="006467D9" w:rsidP="006467D9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Develop a process for establishing quantitative definitions of VMEs</w:t>
      </w:r>
    </w:p>
    <w:p w14:paraId="38D8621C" w14:textId="5C3A2BB8" w:rsidR="00563727" w:rsidRPr="009F7194" w:rsidRDefault="00563727" w:rsidP="009F7194">
      <w:pPr>
        <w:pStyle w:val="ListParagraph"/>
        <w:numPr>
          <w:ilvl w:val="0"/>
          <w:numId w:val="61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Develop standardized approach to SAI</w:t>
      </w:r>
      <w:r w:rsidR="00155376">
        <w:rPr>
          <w:rFonts w:cs="Times New Roman"/>
          <w:szCs w:val="24"/>
        </w:rPr>
        <w:t xml:space="preserve"> determination</w:t>
      </w:r>
    </w:p>
    <w:p w14:paraId="4F8314B0" w14:textId="76207C79" w:rsidR="009F7194" w:rsidRDefault="009F7194" w:rsidP="009F7194">
      <w:pPr>
        <w:rPr>
          <w:rFonts w:cs="Times New Roman"/>
          <w:szCs w:val="24"/>
        </w:rPr>
      </w:pPr>
    </w:p>
    <w:p w14:paraId="2CE5110C" w14:textId="77777777" w:rsidR="000828C8" w:rsidRDefault="000828C8" w:rsidP="00AD31D2">
      <w:pPr>
        <w:rPr>
          <w:rFonts w:cs="Times New Roman"/>
          <w:szCs w:val="24"/>
        </w:rPr>
      </w:pPr>
    </w:p>
    <w:p w14:paraId="43F5CF5A" w14:textId="77777777" w:rsidR="00415721" w:rsidRDefault="00415721" w:rsidP="00AD31D2">
      <w:pPr>
        <w:rPr>
          <w:rFonts w:cs="Times New Roman"/>
          <w:szCs w:val="24"/>
        </w:rPr>
        <w:sectPr w:rsidR="00415721" w:rsidSect="00804BA7">
          <w:footerReference w:type="default" r:id="rId8"/>
          <w:headerReference w:type="first" r:id="rId9"/>
          <w:footerReference w:type="first" r:id="rId10"/>
          <w:pgSz w:w="11906" w:h="16838"/>
          <w:pgMar w:top="1872" w:right="1224" w:bottom="1440" w:left="1224" w:header="432" w:footer="1008" w:gutter="0"/>
          <w:cols w:space="425"/>
          <w:titlePg/>
          <w:docGrid w:type="lines" w:linePitch="360"/>
        </w:sectPr>
      </w:pPr>
    </w:p>
    <w:p w14:paraId="78B61417" w14:textId="0F54D180" w:rsidR="00AD31D2" w:rsidRDefault="00AD31D2" w:rsidP="00AD31D2">
      <w:pPr>
        <w:rPr>
          <w:rFonts w:cs="Times New Roman"/>
          <w:szCs w:val="24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3380"/>
        <w:gridCol w:w="2180"/>
        <w:gridCol w:w="2180"/>
        <w:gridCol w:w="2180"/>
        <w:gridCol w:w="2180"/>
        <w:gridCol w:w="2180"/>
      </w:tblGrid>
      <w:tr w:rsidR="00415721" w:rsidRPr="00415721" w14:paraId="744B0971" w14:textId="77777777" w:rsidTr="00415721">
        <w:trPr>
          <w:trHeight w:val="576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B72B81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ITEM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0CC383" w14:textId="04E8A10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SSC BFME01 (2020)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B555A7" w14:textId="6B7649D4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SSC BFME02 (2021)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A3B212" w14:textId="33FB4460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SSC BFME03 (2022)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F34489" w14:textId="497AE22D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SSC BFME04 (2023)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994078" w14:textId="0A43C73F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SSC BFME05 (2024)</w:t>
            </w:r>
          </w:p>
        </w:tc>
      </w:tr>
      <w:tr w:rsidR="00415721" w:rsidRPr="00415721" w14:paraId="3BD779FF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DB629AF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North Pacific Armorhead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06A25AB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333FE25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CA98FEE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038A09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2D33650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415721" w:rsidRPr="00415721" w14:paraId="2259FC21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00ACB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Assess and monitor status of stock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01CF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for NPA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9E6" w14:textId="77777777" w:rsidR="00415721" w:rsidRPr="00415721" w:rsidRDefault="00415721" w:rsidP="004157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 for NPA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E562" w14:textId="77777777" w:rsidR="00415721" w:rsidRPr="00415721" w:rsidRDefault="00415721" w:rsidP="004157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 for NPA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987F" w14:textId="77777777" w:rsidR="00415721" w:rsidRPr="00415721" w:rsidRDefault="00415721" w:rsidP="004157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 for NPA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2D4F" w14:textId="77777777" w:rsidR="00415721" w:rsidRPr="00415721" w:rsidRDefault="00415721" w:rsidP="004157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 for NPA</w:t>
            </w:r>
          </w:p>
        </w:tc>
      </w:tr>
      <w:tr w:rsidR="00415721" w:rsidRPr="00415721" w14:paraId="67DCA16E" w14:textId="77777777" w:rsidTr="00415721">
        <w:trPr>
          <w:trHeight w:val="57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3BF4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E1CB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Develop CPUE index for NPA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2726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C721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0D2A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C560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</w:tr>
      <w:tr w:rsidR="00415721" w:rsidRPr="00415721" w14:paraId="28F64D8D" w14:textId="77777777" w:rsidTr="00415721">
        <w:trPr>
          <w:trHeight w:val="57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E397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C2A3" w14:textId="336A5A11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Review results of NPA </w:t>
            </w:r>
            <w:r w:rsidR="007F34D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monitoring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surveys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DC8D" w14:textId="03DE1F08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Review results of NPA </w:t>
            </w:r>
            <w:r w:rsidR="007F34D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monitoring</w:t>
            </w:r>
            <w:r w:rsidR="008210A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surveys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F84C" w14:textId="3DDF4F9D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Review results of NPA </w:t>
            </w:r>
            <w:r w:rsidR="007F34D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monitoring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surveys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244BD" w14:textId="3AFE11A1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Review results of NPA </w:t>
            </w:r>
            <w:r w:rsidR="007F34D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monitoring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surveys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EB4A" w14:textId="3FF70DED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Review results of NPA </w:t>
            </w:r>
            <w:r w:rsidR="007F34D5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monitoring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surveys</w:t>
            </w:r>
          </w:p>
        </w:tc>
      </w:tr>
      <w:tr w:rsidR="00415721" w:rsidRPr="00415721" w14:paraId="38C48804" w14:textId="77777777" w:rsidTr="00415721">
        <w:trPr>
          <w:trHeight w:val="201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E1A2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BB4C" w14:textId="58D0601C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Complete review </w:t>
            </w:r>
            <w:r w:rsidR="0015537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of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data requirements to assess and monitor status of NPA and identify gaps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3C56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Integrate CPUE index and NPA surveys (acoustic and pre-fishery) into preliminary stock assessment or simulation approach using DLM tools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6E1C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status of stock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EADC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status of stock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C6BA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status of stock</w:t>
            </w:r>
          </w:p>
        </w:tc>
      </w:tr>
      <w:tr w:rsidR="00415721" w:rsidRPr="00415721" w14:paraId="5C93493D" w14:textId="77777777" w:rsidTr="00415721">
        <w:trPr>
          <w:trHeight w:val="57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CF00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3321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Conduct acoustic survey and research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43B2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acoustic survey and research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BAD0" w14:textId="32A0E03F" w:rsidR="00415721" w:rsidRPr="005B4FB6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8B6A" w14:textId="60C7A3FB" w:rsidR="00415721" w:rsidRPr="005B4FB6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30C8" w14:textId="79A9B0C0" w:rsidR="00415721" w:rsidRPr="005B4FB6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</w:tr>
      <w:tr w:rsidR="00415721" w:rsidRPr="00415721" w14:paraId="5D8C9DE7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882C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BFC0" w14:textId="7B5938E4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F255" w14:textId="28E86B81" w:rsidR="00415721" w:rsidRPr="00415721" w:rsidRDefault="007F34D5" w:rsidP="008D09A3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Conduct analysis of historical patterns in NPA recruitment and oceanography</w:t>
            </w:r>
            <w:r w:rsidR="008210A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;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  <w:r w:rsidR="00155376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Identify and </w:t>
            </w:r>
            <w:r w:rsidR="008D09A3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</w:t>
            </w:r>
            <w:r w:rsidR="00415721"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onduct </w:t>
            </w:r>
            <w:r w:rsidR="00415721"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additional research on NPA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6897" w14:textId="16EE0D25" w:rsidR="00415721" w:rsidRPr="00415721" w:rsidRDefault="007545AD" w:rsidP="008D09A3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 xml:space="preserve">Identify and </w:t>
            </w:r>
            <w:r w:rsidR="008D09A3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</w:t>
            </w:r>
            <w:r w:rsidR="00415721"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onduct additional research on NPA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4E29" w14:textId="457B07CD" w:rsidR="00415721" w:rsidRPr="00415721" w:rsidRDefault="007545AD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Identify and </w:t>
            </w:r>
            <w:r w:rsidR="008D09A3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</w:t>
            </w:r>
            <w:r w:rsidR="00415721"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onduct additional research on NPA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448C" w14:textId="605C9D23" w:rsidR="00415721" w:rsidRPr="00415721" w:rsidRDefault="007545AD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Identify and </w:t>
            </w:r>
            <w:r w:rsidR="008D09A3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</w:t>
            </w:r>
            <w:r w:rsidR="00415721"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onduct additional research on NPA</w:t>
            </w:r>
          </w:p>
        </w:tc>
      </w:tr>
      <w:tr w:rsidR="00415721" w:rsidRPr="00415721" w14:paraId="66C71A87" w14:textId="77777777" w:rsidTr="00415721">
        <w:trPr>
          <w:trHeight w:val="144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28819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1779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687B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0357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CD1E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A754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415721" w:rsidRPr="00415721" w14:paraId="511DD166" w14:textId="77777777" w:rsidTr="00415721">
        <w:trPr>
          <w:trHeight w:val="57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A526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Conserve stock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A986" w14:textId="45BD545C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6A4D" w14:textId="0B5A14FB" w:rsidR="00415721" w:rsidRPr="00415721" w:rsidRDefault="007F34D5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Develop conservation objective(s)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BFBF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BEFEF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6CE1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415721" w:rsidRPr="00415721" w14:paraId="25F229A0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11D7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5280" w14:textId="11A6D565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Develop work plan</w:t>
            </w:r>
            <w:r w:rsidR="007545AD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and TORs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to implement adaptive management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DD9D5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Implement adaptive management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9859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4B40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A394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415721" w:rsidRPr="00415721" w14:paraId="3F81C265" w14:textId="77777777" w:rsidTr="00415721">
        <w:trPr>
          <w:trHeight w:val="57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B631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5231" w14:textId="4D79EA28" w:rsidR="00415721" w:rsidRPr="00415721" w:rsidRDefault="00415721" w:rsidP="007321FF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D3DB" w14:textId="5918E66F" w:rsidR="00415721" w:rsidRPr="00415721" w:rsidRDefault="007F34D5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Refine harvest control rule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if needed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38EB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Assess HCR against stock assessment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90B3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Refine HCR and implement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EA49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data and implement HCR</w:t>
            </w:r>
          </w:p>
        </w:tc>
      </w:tr>
      <w:tr w:rsidR="00415721" w:rsidRPr="00415721" w14:paraId="20D5C3CB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00B684B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Splendid alfonsino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0ACE9A7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48C6E6F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A7545BC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000FF1E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147F6D9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415721" w:rsidRPr="00415721" w14:paraId="40D4F728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F7DF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Assess and monitor status of stock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F788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for SA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0E39" w14:textId="77777777" w:rsidR="00415721" w:rsidRPr="00415721" w:rsidRDefault="00415721" w:rsidP="004157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 for SA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73F" w14:textId="77777777" w:rsidR="00415721" w:rsidRPr="00415721" w:rsidRDefault="00415721" w:rsidP="004157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 for SA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A43A" w14:textId="77777777" w:rsidR="00415721" w:rsidRPr="00415721" w:rsidRDefault="00415721" w:rsidP="004157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 for SA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DC2" w14:textId="77777777" w:rsidR="00415721" w:rsidRPr="00415721" w:rsidRDefault="00415721" w:rsidP="004157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 for SA</w:t>
            </w:r>
          </w:p>
        </w:tc>
      </w:tr>
      <w:tr w:rsidR="00415721" w:rsidRPr="00415721" w14:paraId="2E61C938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8A01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255A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Develop CPUE index for SA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122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2B1C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AF23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7CA6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</w:tr>
      <w:tr w:rsidR="00415721" w:rsidRPr="00415721" w14:paraId="79A0D213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3CD0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DEBE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Review data requirements to assess and monitor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status of SA and identify gaps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D724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Develop monitoring plan for 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8228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Implement monitoring plan for 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F899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Conduct monitoring plan for 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C4AD" w14:textId="77777777" w:rsidR="00415721" w:rsidRPr="00415721" w:rsidRDefault="00415721" w:rsidP="00415721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Conduct monitoring plan for SA</w:t>
            </w:r>
          </w:p>
        </w:tc>
      </w:tr>
      <w:tr w:rsidR="00AC6EF2" w:rsidRPr="00415721" w14:paraId="14792A4C" w14:textId="77777777" w:rsidTr="008210AA">
        <w:trPr>
          <w:trHeight w:val="11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4690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BCD5" w14:textId="45B9BCDC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0BE6" w14:textId="7176B4C5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Conduct comprehensive stock assessment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or data limited approach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4C32" w14:textId="6583E388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Update comprehensive stock assessment </w:t>
            </w:r>
            <w:r w:rsidRPr="00BD430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or data limited approach,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and provide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0B9A" w14:textId="27F4776F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comprehensive stock assessment</w:t>
            </w:r>
            <w:r>
              <w:t xml:space="preserve"> </w:t>
            </w:r>
            <w:r w:rsidRPr="00BD430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or data limited approach,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and provide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8134C" w14:textId="74F8863A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comprehensive stock assessment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  <w:r w:rsidRPr="00BD430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or data limited approach,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and provide management advice</w:t>
            </w:r>
          </w:p>
        </w:tc>
      </w:tr>
      <w:tr w:rsidR="00AC6EF2" w:rsidRPr="00415721" w14:paraId="6D6657D7" w14:textId="77777777" w:rsidTr="00415721">
        <w:trPr>
          <w:trHeight w:val="57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575E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55A3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Report on efforts by other RFMO's to assess SA stock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39A9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F45E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8A2C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9386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C6EF2" w:rsidRPr="00415721" w14:paraId="56856FEA" w14:textId="77777777" w:rsidTr="00415721">
        <w:trPr>
          <w:trHeight w:val="144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BCFC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B5FD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655C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219C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376F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8E64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AC6EF2" w:rsidRPr="00415721" w14:paraId="40D31817" w14:textId="77777777" w:rsidTr="00415721">
        <w:trPr>
          <w:trHeight w:val="576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38D3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Conserve stock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E82B" w14:textId="7201E4AC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094B" w14:textId="4DAE851B" w:rsidR="00AC6EF2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Develop conservation objective(s</w:t>
            </w:r>
            <w:proofErr w:type="gramStart"/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)</w:t>
            </w:r>
            <w:r w:rsidR="008210A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;</w:t>
            </w:r>
            <w:proofErr w:type="gramEnd"/>
          </w:p>
          <w:p w14:paraId="13A29A95" w14:textId="63E982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Define and implement harvest control rule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B40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data and implement HCR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BE24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data and implement HCR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102C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data and implement HCR</w:t>
            </w:r>
          </w:p>
        </w:tc>
      </w:tr>
      <w:tr w:rsidR="00AC6EF2" w:rsidRPr="00415721" w14:paraId="4345C2C0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F55B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9D70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DBC8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5882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2654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39B6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C6EF2" w:rsidRPr="00415721" w14:paraId="6303FC0F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64D0C1A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Sablefish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4D61ECF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568AB1E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B794F0D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7DA858F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5427EB8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C6EF2" w:rsidRPr="00415721" w14:paraId="63C8E9D1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B387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Assess and monitor status of stock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00FB" w14:textId="77777777" w:rsidR="00AC6EF2" w:rsidRPr="00415721" w:rsidRDefault="00AC6EF2" w:rsidP="00AC6EF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8D34" w14:textId="77777777" w:rsidR="00AC6EF2" w:rsidRPr="00415721" w:rsidRDefault="00AC6EF2" w:rsidP="00AC6EF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C92" w14:textId="77777777" w:rsidR="00AC6EF2" w:rsidRPr="00415721" w:rsidRDefault="00AC6EF2" w:rsidP="00AC6EF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E38" w14:textId="77777777" w:rsidR="00AC6EF2" w:rsidRPr="00415721" w:rsidRDefault="00AC6EF2" w:rsidP="00AC6EF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FABD" w14:textId="77777777" w:rsidR="00AC6EF2" w:rsidRPr="00415721" w:rsidRDefault="00AC6EF2" w:rsidP="00AC6EF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catch data and CPUE index</w:t>
            </w:r>
          </w:p>
        </w:tc>
      </w:tr>
      <w:tr w:rsidR="00AC6EF2" w:rsidRPr="00415721" w14:paraId="63101F21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E9DE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B58E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BC24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635A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6F54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B81E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</w:tr>
      <w:tr w:rsidR="00AC6EF2" w:rsidRPr="00415721" w14:paraId="1F3945A7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12B8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625F6" w14:textId="357242E4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Provide an update on USA-Canada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stock assessment models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for Sablefish and joint research on Sablefish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37CA" w14:textId="64ECCF53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Provide an update on USA-Canada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stock assessment models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for Sablefish and joint research on Sablefish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3007" w14:textId="621052FA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Provide an update on USA-Canada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stock assessment models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for Sablefish and joint research on Sablefish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48E4" w14:textId="032E06EF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Provide an update on USA-Canada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stock assessment models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for Sablefish and joint research on Sablefish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568D" w14:textId="3085129F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Provide an update on USA-Canada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stock assessment models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for Sablefish and joint research on Sablefish</w:t>
            </w:r>
          </w:p>
        </w:tc>
      </w:tr>
      <w:tr w:rsidR="00AC6EF2" w:rsidRPr="00415721" w14:paraId="74DDB5B0" w14:textId="77777777" w:rsidTr="00415721">
        <w:trPr>
          <w:trHeight w:val="144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D6D4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87F0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E506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BAB3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1C41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9812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AC6EF2" w:rsidRPr="00415721" w14:paraId="38A8309E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02841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Conserve stock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479D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Evaluate harvest relative to trip limits and historical catches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3192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Evaluate catch limits relative to stock status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7837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Evaluate catch limits relative to stock status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CF71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Evaluate catch limits relative to stock status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E662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Evaluate catch limits relative to stock status</w:t>
            </w:r>
          </w:p>
        </w:tc>
      </w:tr>
      <w:tr w:rsidR="006503B6" w:rsidRPr="00415721" w14:paraId="0587D23F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B780F" w14:textId="77777777" w:rsidR="006503B6" w:rsidRPr="00415721" w:rsidRDefault="006503B6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BB08" w14:textId="77777777" w:rsidR="006503B6" w:rsidRPr="00415721" w:rsidRDefault="006503B6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E4BD" w14:textId="1A231387" w:rsidR="006503B6" w:rsidRPr="00415721" w:rsidRDefault="006503B6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Summarize harvest control rules and stock status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27C3" w14:textId="77777777" w:rsidR="006503B6" w:rsidRPr="00415721" w:rsidRDefault="006503B6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E3C7B" w14:textId="77777777" w:rsidR="006503B6" w:rsidRPr="00415721" w:rsidRDefault="006503B6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0FF3" w14:textId="77777777" w:rsidR="006503B6" w:rsidRPr="00415721" w:rsidRDefault="006503B6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</w:tr>
      <w:tr w:rsidR="00AC6EF2" w:rsidRPr="00415721" w14:paraId="30208EF0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F059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gramStart"/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Other</w:t>
            </w:r>
            <w:proofErr w:type="gramEnd"/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research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3CBB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analysis of tagging data - coastwide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A6D4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Conduct analysis of sablefish associations with VME (intersessional)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E522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4C8C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9929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C6EF2" w:rsidRPr="00415721" w14:paraId="4BB85720" w14:textId="77777777" w:rsidTr="00415721">
        <w:trPr>
          <w:trHeight w:val="144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6D3E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DE7C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F15E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Conduct trade-off analysis for Sablefish fishing and VME protection (intersessional)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9770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8851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6318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C6EF2" w:rsidRPr="00415721" w14:paraId="69417733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3446F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400D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F196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F08B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D172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F128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C6EF2" w:rsidRPr="00415721" w14:paraId="314A26D6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F86E07B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Vulnerable marine ecosystems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45E9950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C2C689A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EB5D448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09D9D35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9A4C5EF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C6EF2" w:rsidRPr="00415721" w14:paraId="60036022" w14:textId="77777777" w:rsidTr="00415721">
        <w:trPr>
          <w:trHeight w:val="11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9E63" w14:textId="26A8B08D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Defining and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Identifying VMEs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E9BE" w14:textId="6242E915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Approval of VME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Indicator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ID guide for observers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1D8D" w14:textId="524CF690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8A0E" w14:textId="2E336431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2124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24B0" w14:textId="77777777" w:rsidR="00AC6EF2" w:rsidRPr="00415721" w:rsidRDefault="00AC6EF2" w:rsidP="00AC6EF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35725" w:rsidRPr="00415721" w14:paraId="64FB047F" w14:textId="77777777" w:rsidTr="008210AA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DD47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E056" w14:textId="3AEBF088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306D" w14:textId="08776E52" w:rsidR="00A35725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Map the distribution of VME indicator taxa (model,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kernel density estimates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, observation data</w:t>
            </w:r>
            <w:proofErr w:type="gramStart"/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)</w:t>
            </w:r>
            <w:r w:rsidR="008210A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;</w:t>
            </w:r>
            <w:proofErr w:type="gramEnd"/>
          </w:p>
          <w:p w14:paraId="620EFA50" w14:textId="7CFBEDC9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Determine a quantitative definition of VMEs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BC4E" w14:textId="04978259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and apply quantitative definition of VMEs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F618" w14:textId="634A0224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D701" w14:textId="34B372DB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</w:tr>
      <w:tr w:rsidR="00A35725" w:rsidRPr="00415721" w14:paraId="3660C8F9" w14:textId="77777777" w:rsidTr="00415721">
        <w:trPr>
          <w:trHeight w:val="144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72C0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Identifying and defining SAI's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F7D5" w14:textId="68CFFC41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011E" w14:textId="2C716425" w:rsidR="00A35725" w:rsidRDefault="00A35725" w:rsidP="008210A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Determine data requirements and resolution for SAI </w:t>
            </w:r>
            <w:proofErr w:type="gramStart"/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assessment</w:t>
            </w:r>
            <w:r w:rsidR="008210A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;</w:t>
            </w:r>
            <w:proofErr w:type="gramEnd"/>
          </w:p>
          <w:p w14:paraId="70DE762D" w14:textId="03A2C778" w:rsidR="00A35725" w:rsidRPr="00415721" w:rsidRDefault="00A35725" w:rsidP="008210A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Apply the standardized approach for SAI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assessments and conduct integrated SAI assessment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8759" w14:textId="77777777" w:rsidR="00A35725" w:rsidRPr="00415721" w:rsidRDefault="00A35725" w:rsidP="00A35725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Conduct integrated SAI assessment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237E" w14:textId="77777777" w:rsidR="00A35725" w:rsidRPr="00415721" w:rsidRDefault="00A35725" w:rsidP="00A35725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Conduct integrated SAI assessment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8185" w14:textId="77777777" w:rsidR="00A35725" w:rsidRPr="00415721" w:rsidRDefault="00A35725" w:rsidP="00A35725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Conduct integrated SAI assessment</w:t>
            </w:r>
          </w:p>
        </w:tc>
      </w:tr>
      <w:tr w:rsidR="00A35725" w:rsidRPr="00415721" w14:paraId="1DBB86DE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C376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58E3" w14:textId="66C34732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Continue development of standardized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 xml:space="preserve">approach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and encounter rules </w:t>
            </w: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for SAI assessments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E031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AEF0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FFD5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75A1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</w:tr>
      <w:tr w:rsidR="00A35725" w:rsidRPr="00415721" w14:paraId="5914A758" w14:textId="77777777" w:rsidTr="00415721">
        <w:trPr>
          <w:trHeight w:val="11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C346" w14:textId="4A8AE0F0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Quantifying interactions between fisheries and VMEs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18FE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Map and share the data to define footprint of fisheries and effort within these footprints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8377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spatially explicit fishing effort data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4591A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spatially explicit fishing effort data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1170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spatially explicit fishing effort data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CB1A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Update spatially explicit fishing effort data</w:t>
            </w:r>
          </w:p>
        </w:tc>
      </w:tr>
      <w:tr w:rsidR="00A35725" w:rsidRPr="00415721" w14:paraId="79B9FA68" w14:textId="77777777" w:rsidTr="00415721">
        <w:trPr>
          <w:trHeight w:val="144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C166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2526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Develop timely reporting and action protocol when VME sites or recovering sites are identified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D409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Implement timely reporting and action protocol when VME sites or recovering sites are identified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1DB6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8AAF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44ED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35725" w:rsidRPr="00415721" w14:paraId="1F26538E" w14:textId="77777777" w:rsidTr="00415721">
        <w:trPr>
          <w:trHeight w:val="144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5E77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F0A5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B5B2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39A3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2975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6876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A35725" w:rsidRPr="00415721" w14:paraId="36D05255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3C84" w14:textId="517377AD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Conserving VMEs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43D5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1ED7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Develop management objectives for recovering VME sites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FD7D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Periodic review of VME management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8704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Periodic review of VME management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7FCA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Periodic review of VME management</w:t>
            </w:r>
          </w:p>
        </w:tc>
      </w:tr>
      <w:tr w:rsidR="00A35725" w:rsidRPr="00415721" w14:paraId="65224D6B" w14:textId="77777777" w:rsidTr="00415721">
        <w:trPr>
          <w:trHeight w:val="1152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5A92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8F1F" w14:textId="151BB443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6A4F" w14:textId="62DF397E" w:rsidR="00A35725" w:rsidRPr="00415721" w:rsidRDefault="00DA62CA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Refine the exploratory fishing protocol and consider banning exploratory fishing in VME closed areas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2E90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50A8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3118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35725" w:rsidRPr="00415721" w14:paraId="34BE7ADA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EAB1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8CEC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and refine the encounter protocol if necessary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270F" w14:textId="28AD77BB" w:rsidR="00A35725" w:rsidRPr="00415721" w:rsidRDefault="00DA62CA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Review and refine the encounter protocol if necessary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1E86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5DDBC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5415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35725" w:rsidRPr="00415721" w14:paraId="34185018" w14:textId="77777777" w:rsidTr="00415721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A7BD324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Other ecosystem components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B5FCCAA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53B85A0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7822C3B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7E7BCDB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0450D34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35725" w:rsidRPr="00415721" w14:paraId="1837A2BE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7825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EB98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Develop combined bycatch taxa list for observers in NW Pacific Ocean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235A" w14:textId="77777777" w:rsidR="00A35725" w:rsidRPr="00415721" w:rsidRDefault="00A35725" w:rsidP="008210A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Approval of fish ID guide for scientific observers in the NW Pacific Ocean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F435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67E28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8365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A35725" w:rsidRPr="00415721" w14:paraId="0E773ED3" w14:textId="77777777" w:rsidTr="00415721">
        <w:trPr>
          <w:trHeight w:val="864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1FD4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C277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Task development of fish ID guide for scientific observers in the NW Pacific Ocean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F66B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40A2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77EB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4FF5" w14:textId="77777777" w:rsidR="00A35725" w:rsidRPr="00415721" w:rsidRDefault="00A35725" w:rsidP="00A35725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41572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</w:tbl>
    <w:p w14:paraId="795E7722" w14:textId="77777777" w:rsidR="00F97A71" w:rsidRPr="00415721" w:rsidRDefault="00F97A71">
      <w:pPr>
        <w:rPr>
          <w:rFonts w:cs="Times New Roman"/>
          <w:szCs w:val="24"/>
        </w:rPr>
      </w:pPr>
    </w:p>
    <w:sectPr w:rsidR="00F97A71" w:rsidRPr="00415721" w:rsidSect="00415721">
      <w:pgSz w:w="16838" w:h="11906" w:orient="landscape"/>
      <w:pgMar w:top="1224" w:right="1872" w:bottom="1224" w:left="1440" w:header="432" w:footer="100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0DE2F" w14:textId="77777777" w:rsidR="00495A86" w:rsidRDefault="00495A86" w:rsidP="001E4075">
      <w:r>
        <w:separator/>
      </w:r>
    </w:p>
  </w:endnote>
  <w:endnote w:type="continuationSeparator" w:id="0">
    <w:p w14:paraId="2697B5E2" w14:textId="77777777" w:rsidR="00495A86" w:rsidRDefault="00495A86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BB98E" w14:textId="335C60D6" w:rsidR="006A0036" w:rsidRDefault="006A00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F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6C909" w14:textId="280BC493" w:rsidR="006A0036" w:rsidRPr="007520B6" w:rsidRDefault="00FD06A3" w:rsidP="00792CFB">
    <w:pPr>
      <w:pStyle w:val="Footer"/>
      <w:jc w:val="left"/>
      <w:rPr>
        <w:sz w:val="14"/>
        <w:szCs w:val="14"/>
        <w:lang w:val="en" w:eastAsia="ko-KR"/>
      </w:rPr>
    </w:pPr>
    <w:r w:rsidRPr="00FD06A3"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6CD02A" wp14:editId="5A799FE6">
              <wp:simplePos x="0" y="0"/>
              <wp:positionH relativeFrom="margin">
                <wp:posOffset>-57150</wp:posOffset>
              </wp:positionH>
              <wp:positionV relativeFrom="paragraph">
                <wp:posOffset>-76200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4C080" w14:textId="77777777" w:rsidR="00FD06A3" w:rsidRPr="00CC48E0" w:rsidRDefault="00FD06A3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5DB9C08C" w14:textId="77777777" w:rsidR="00FD06A3" w:rsidRPr="00CC48E0" w:rsidRDefault="00FD06A3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3A1C90BA" w14:textId="77777777" w:rsidR="00FD06A3" w:rsidRPr="00CC48E0" w:rsidRDefault="00FD06A3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74E90F8D" w14:textId="77777777" w:rsidR="00FD06A3" w:rsidRPr="00CC48E0" w:rsidRDefault="00FD06A3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CD02A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4.5pt;margin-top:-6pt;width:208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" filled="f" stroked="f" strokeweight=".5pt">
              <v:textbox style="mso-fit-shape-to-text:t">
                <w:txbxContent>
                  <w:p w14:paraId="37E4C080" w14:textId="77777777" w:rsidR="00FD06A3" w:rsidRPr="00CC48E0" w:rsidRDefault="00FD06A3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5DB9C08C" w14:textId="77777777" w:rsidR="00FD06A3" w:rsidRPr="00CC48E0" w:rsidRDefault="00FD06A3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3A1C90BA" w14:textId="77777777" w:rsidR="00FD06A3" w:rsidRPr="00CC48E0" w:rsidRDefault="00FD06A3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74E90F8D" w14:textId="77777777" w:rsidR="00FD06A3" w:rsidRPr="00CC48E0" w:rsidRDefault="00FD06A3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D06A3"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CFC2C0" wp14:editId="77A39AE1">
              <wp:simplePos x="0" y="0"/>
              <wp:positionH relativeFrom="margin">
                <wp:posOffset>4591050</wp:posOffset>
              </wp:positionH>
              <wp:positionV relativeFrom="paragraph">
                <wp:posOffset>-76200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68837" w14:textId="77777777" w:rsidR="00FD06A3" w:rsidRPr="002F0598" w:rsidRDefault="00FD06A3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11A4605A" w14:textId="77777777" w:rsidR="00FD06A3" w:rsidRPr="002F0598" w:rsidRDefault="00FD06A3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6A112347" w14:textId="77777777" w:rsidR="00FD06A3" w:rsidRPr="002F0598" w:rsidRDefault="00FD06A3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2E8338AE" w14:textId="77777777" w:rsidR="00FD06A3" w:rsidRPr="002F0598" w:rsidRDefault="00FD06A3" w:rsidP="00FD06A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CFC2C0" id="テキスト ボックス 17" o:spid="_x0000_s1028" type="#_x0000_t202" style="position:absolute;margin-left:361.5pt;margin-top:-6pt;width:130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" filled="f" stroked="f" strokeweight=".5pt">
              <v:textbox style="mso-fit-shape-to-text:t">
                <w:txbxContent>
                  <w:p w14:paraId="2C068837" w14:textId="77777777" w:rsidR="00FD06A3" w:rsidRPr="002F0598" w:rsidRDefault="00FD06A3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11A4605A" w14:textId="77777777" w:rsidR="00FD06A3" w:rsidRPr="002F0598" w:rsidRDefault="00FD06A3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6A112347" w14:textId="77777777" w:rsidR="00FD06A3" w:rsidRPr="002F0598" w:rsidRDefault="00FD06A3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2E8338AE" w14:textId="77777777" w:rsidR="00FD06A3" w:rsidRPr="002F0598" w:rsidRDefault="00FD06A3" w:rsidP="00FD06A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D06A3"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B43645A" wp14:editId="0D7FB731">
              <wp:simplePos x="0" y="0"/>
              <wp:positionH relativeFrom="margin">
                <wp:posOffset>-635</wp:posOffset>
              </wp:positionH>
              <wp:positionV relativeFrom="paragraph">
                <wp:posOffset>500380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B7B815" id="グループ化 19" o:spid="_x0000_s1026" style="position:absolute;margin-left:-.05pt;margin-top:39.4pt;width:472.6pt;height:5.25pt;z-index:-251649024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Ozxlhf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6A0036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C08FC" w14:textId="77777777" w:rsidR="00495A86" w:rsidRDefault="00495A86" w:rsidP="001E4075">
      <w:r>
        <w:separator/>
      </w:r>
    </w:p>
  </w:footnote>
  <w:footnote w:type="continuationSeparator" w:id="0">
    <w:p w14:paraId="15BB6A81" w14:textId="77777777" w:rsidR="00495A86" w:rsidRDefault="00495A86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43DBA" w14:textId="77777777" w:rsidR="006A0036" w:rsidRPr="006E6863" w:rsidRDefault="006A0036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023D9F3F" wp14:editId="1112DFF3">
              <wp:simplePos x="0" y="0"/>
              <wp:positionH relativeFrom="margin">
                <wp:posOffset>1595120</wp:posOffset>
              </wp:positionH>
              <wp:positionV relativeFrom="paragraph">
                <wp:posOffset>741680</wp:posOffset>
              </wp:positionV>
              <wp:extent cx="2724150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C6A819" w14:textId="77777777" w:rsidR="006A0036" w:rsidRPr="00D42168" w:rsidRDefault="006A0036" w:rsidP="00804BA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D9F3F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25.6pt;margin-top:58.4pt;width:214.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" o:allowoverlap="f" filled="f" stroked="f" strokeweight=".5pt">
              <v:textbox>
                <w:txbxContent>
                  <w:p w14:paraId="21C6A819" w14:textId="77777777" w:rsidR="006A0036" w:rsidRPr="00D42168" w:rsidRDefault="006A0036" w:rsidP="00804BA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1C261944" wp14:editId="7CA401B8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3AE2DCA4" wp14:editId="10F8E4B0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8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52B3"/>
    <w:multiLevelType w:val="hybridMultilevel"/>
    <w:tmpl w:val="BB5C5A88"/>
    <w:lvl w:ilvl="0" w:tplc="0409001B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D26ED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DE33B9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31AB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435499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60F6401"/>
    <w:multiLevelType w:val="multilevel"/>
    <w:tmpl w:val="AEBA8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B438BB"/>
    <w:multiLevelType w:val="multilevel"/>
    <w:tmpl w:val="26CE2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E2DE7"/>
    <w:multiLevelType w:val="hybridMultilevel"/>
    <w:tmpl w:val="6D1C25BC"/>
    <w:lvl w:ilvl="0" w:tplc="B606B98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F2CD5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052CD"/>
    <w:multiLevelType w:val="multilevel"/>
    <w:tmpl w:val="84EA8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1A5BD8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B884E1C"/>
    <w:multiLevelType w:val="hybridMultilevel"/>
    <w:tmpl w:val="741612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B0B07"/>
    <w:multiLevelType w:val="multilevel"/>
    <w:tmpl w:val="5726B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DDC1257"/>
    <w:multiLevelType w:val="hybridMultilevel"/>
    <w:tmpl w:val="B4C0C1CA"/>
    <w:lvl w:ilvl="0" w:tplc="0194CD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2E5A69B5"/>
    <w:multiLevelType w:val="hybridMultilevel"/>
    <w:tmpl w:val="72C686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8E2C4B6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 w:tplc="50CE67D4">
      <w:start w:val="9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0EE4DFA"/>
    <w:multiLevelType w:val="hybridMultilevel"/>
    <w:tmpl w:val="7DFE1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413EBE"/>
    <w:multiLevelType w:val="hybridMultilevel"/>
    <w:tmpl w:val="98F2E8A2"/>
    <w:lvl w:ilvl="0" w:tplc="9E524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1C64734"/>
    <w:multiLevelType w:val="hybridMultilevel"/>
    <w:tmpl w:val="985EF0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C5D4D"/>
    <w:multiLevelType w:val="multilevel"/>
    <w:tmpl w:val="256AC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78D4AC6"/>
    <w:multiLevelType w:val="hybridMultilevel"/>
    <w:tmpl w:val="8274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D5974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E645302"/>
    <w:multiLevelType w:val="hybridMultilevel"/>
    <w:tmpl w:val="BD085FAC"/>
    <w:lvl w:ilvl="0" w:tplc="04090019">
      <w:start w:val="1"/>
      <w:numFmt w:val="lowerLetter"/>
      <w:lvlText w:val="%1."/>
      <w:lvlJc w:val="left"/>
      <w:pPr>
        <w:ind w:left="108" w:hanging="296"/>
      </w:pPr>
      <w:rPr>
        <w:rFonts w:hint="default"/>
        <w:spacing w:val="-1"/>
        <w:w w:val="100"/>
        <w:sz w:val="24"/>
        <w:szCs w:val="24"/>
      </w:rPr>
    </w:lvl>
    <w:lvl w:ilvl="1" w:tplc="5B544350">
      <w:start w:val="1"/>
      <w:numFmt w:val="bullet"/>
      <w:lvlText w:val="•"/>
      <w:lvlJc w:val="left"/>
      <w:pPr>
        <w:ind w:left="1100" w:hanging="296"/>
      </w:pPr>
      <w:rPr>
        <w:rFonts w:hint="default"/>
      </w:rPr>
    </w:lvl>
    <w:lvl w:ilvl="2" w:tplc="C874B91E">
      <w:start w:val="1"/>
      <w:numFmt w:val="bullet"/>
      <w:lvlText w:val="•"/>
      <w:lvlJc w:val="left"/>
      <w:pPr>
        <w:ind w:left="2101" w:hanging="296"/>
      </w:pPr>
      <w:rPr>
        <w:rFonts w:hint="default"/>
      </w:rPr>
    </w:lvl>
    <w:lvl w:ilvl="3" w:tplc="6930F818">
      <w:start w:val="1"/>
      <w:numFmt w:val="bullet"/>
      <w:lvlText w:val="•"/>
      <w:lvlJc w:val="left"/>
      <w:pPr>
        <w:ind w:left="3101" w:hanging="296"/>
      </w:pPr>
      <w:rPr>
        <w:rFonts w:hint="default"/>
      </w:rPr>
    </w:lvl>
    <w:lvl w:ilvl="4" w:tplc="75DCDE66">
      <w:start w:val="1"/>
      <w:numFmt w:val="bullet"/>
      <w:lvlText w:val="•"/>
      <w:lvlJc w:val="left"/>
      <w:pPr>
        <w:ind w:left="4102" w:hanging="296"/>
      </w:pPr>
      <w:rPr>
        <w:rFonts w:hint="default"/>
      </w:rPr>
    </w:lvl>
    <w:lvl w:ilvl="5" w:tplc="6C1277A4">
      <w:start w:val="1"/>
      <w:numFmt w:val="bullet"/>
      <w:lvlText w:val="•"/>
      <w:lvlJc w:val="left"/>
      <w:pPr>
        <w:ind w:left="5103" w:hanging="296"/>
      </w:pPr>
      <w:rPr>
        <w:rFonts w:hint="default"/>
      </w:rPr>
    </w:lvl>
    <w:lvl w:ilvl="6" w:tplc="524CA82E">
      <w:start w:val="1"/>
      <w:numFmt w:val="bullet"/>
      <w:lvlText w:val="•"/>
      <w:lvlJc w:val="left"/>
      <w:pPr>
        <w:ind w:left="6103" w:hanging="296"/>
      </w:pPr>
      <w:rPr>
        <w:rFonts w:hint="default"/>
      </w:rPr>
    </w:lvl>
    <w:lvl w:ilvl="7" w:tplc="6A780A3A">
      <w:start w:val="1"/>
      <w:numFmt w:val="bullet"/>
      <w:lvlText w:val="•"/>
      <w:lvlJc w:val="left"/>
      <w:pPr>
        <w:ind w:left="7104" w:hanging="296"/>
      </w:pPr>
      <w:rPr>
        <w:rFonts w:hint="default"/>
      </w:rPr>
    </w:lvl>
    <w:lvl w:ilvl="8" w:tplc="99745CFE">
      <w:start w:val="1"/>
      <w:numFmt w:val="bullet"/>
      <w:lvlText w:val="•"/>
      <w:lvlJc w:val="left"/>
      <w:pPr>
        <w:ind w:left="8105" w:hanging="296"/>
      </w:pPr>
      <w:rPr>
        <w:rFonts w:hint="default"/>
      </w:rPr>
    </w:lvl>
  </w:abstractNum>
  <w:abstractNum w:abstractNumId="27" w15:restartNumberingAfterBreak="0">
    <w:nsid w:val="42AE4E62"/>
    <w:multiLevelType w:val="hybridMultilevel"/>
    <w:tmpl w:val="AEF815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584124"/>
    <w:multiLevelType w:val="hybridMultilevel"/>
    <w:tmpl w:val="74161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902A0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4C3963BC"/>
    <w:multiLevelType w:val="hybridMultilevel"/>
    <w:tmpl w:val="4EE6554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98E2C4B6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A60D4C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4F25151F"/>
    <w:multiLevelType w:val="hybridMultilevel"/>
    <w:tmpl w:val="36A0EDB6"/>
    <w:lvl w:ilvl="0" w:tplc="97CE2CCE">
      <w:start w:val="1"/>
      <w:numFmt w:val="bullet"/>
      <w:lvlText w:val="-"/>
      <w:lvlJc w:val="left"/>
      <w:pPr>
        <w:ind w:left="720" w:hanging="360"/>
      </w:pPr>
      <w:rPr>
        <w:rFonts w:ascii="Yu Mincho" w:eastAsia="Yu Mincho" w:hAnsi="Yu Mincho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4F9F5B9D"/>
    <w:multiLevelType w:val="hybridMultilevel"/>
    <w:tmpl w:val="705E27C4"/>
    <w:lvl w:ilvl="0" w:tplc="D46499AA">
      <w:start w:val="1"/>
      <w:numFmt w:val="decimal"/>
      <w:lvlText w:val="%1."/>
      <w:lvlJc w:val="left"/>
      <w:pPr>
        <w:ind w:left="107" w:hanging="370"/>
      </w:pPr>
      <w:rPr>
        <w:rFonts w:ascii="Times New Roman" w:eastAsia="Times New Roman" w:hAnsi="Times New Roman" w:hint="default"/>
        <w:color w:val="auto"/>
        <w:w w:val="100"/>
        <w:sz w:val="21"/>
        <w:szCs w:val="21"/>
      </w:rPr>
    </w:lvl>
    <w:lvl w:ilvl="1" w:tplc="F49CC258">
      <w:start w:val="1"/>
      <w:numFmt w:val="lowerLetter"/>
      <w:lvlText w:val="%2."/>
      <w:lvlJc w:val="left"/>
      <w:pPr>
        <w:ind w:left="825" w:hanging="361"/>
      </w:pPr>
      <w:rPr>
        <w:rFonts w:hint="default"/>
        <w:spacing w:val="-1"/>
        <w:w w:val="100"/>
        <w:sz w:val="24"/>
        <w:szCs w:val="24"/>
      </w:rPr>
    </w:lvl>
    <w:lvl w:ilvl="2" w:tplc="979A7738">
      <w:start w:val="1"/>
      <w:numFmt w:val="bullet"/>
      <w:lvlText w:val="•"/>
      <w:lvlJc w:val="left"/>
      <w:pPr>
        <w:ind w:left="1851" w:hanging="361"/>
      </w:pPr>
      <w:rPr>
        <w:rFonts w:hint="default"/>
      </w:rPr>
    </w:lvl>
    <w:lvl w:ilvl="3" w:tplc="24F88204">
      <w:start w:val="1"/>
      <w:numFmt w:val="bullet"/>
      <w:lvlText w:val="•"/>
      <w:lvlJc w:val="left"/>
      <w:pPr>
        <w:ind w:left="2883" w:hanging="361"/>
      </w:pPr>
      <w:rPr>
        <w:rFonts w:hint="default"/>
      </w:rPr>
    </w:lvl>
    <w:lvl w:ilvl="4" w:tplc="4E42B5A0">
      <w:start w:val="1"/>
      <w:numFmt w:val="bullet"/>
      <w:lvlText w:val="•"/>
      <w:lvlJc w:val="left"/>
      <w:pPr>
        <w:ind w:left="3915" w:hanging="361"/>
      </w:pPr>
      <w:rPr>
        <w:rFonts w:hint="default"/>
      </w:rPr>
    </w:lvl>
    <w:lvl w:ilvl="5" w:tplc="35EC2BB0">
      <w:start w:val="1"/>
      <w:numFmt w:val="bullet"/>
      <w:lvlText w:val="•"/>
      <w:lvlJc w:val="left"/>
      <w:pPr>
        <w:ind w:left="4947" w:hanging="361"/>
      </w:pPr>
      <w:rPr>
        <w:rFonts w:hint="default"/>
      </w:rPr>
    </w:lvl>
    <w:lvl w:ilvl="6" w:tplc="8064E482">
      <w:start w:val="1"/>
      <w:numFmt w:val="bullet"/>
      <w:lvlText w:val="•"/>
      <w:lvlJc w:val="left"/>
      <w:pPr>
        <w:ind w:left="5979" w:hanging="361"/>
      </w:pPr>
      <w:rPr>
        <w:rFonts w:hint="default"/>
      </w:rPr>
    </w:lvl>
    <w:lvl w:ilvl="7" w:tplc="D2EA0CD0">
      <w:start w:val="1"/>
      <w:numFmt w:val="bullet"/>
      <w:lvlText w:val="•"/>
      <w:lvlJc w:val="left"/>
      <w:pPr>
        <w:ind w:left="7010" w:hanging="361"/>
      </w:pPr>
      <w:rPr>
        <w:rFonts w:hint="default"/>
      </w:rPr>
    </w:lvl>
    <w:lvl w:ilvl="8" w:tplc="E1C8566E">
      <w:start w:val="1"/>
      <w:numFmt w:val="bullet"/>
      <w:lvlText w:val="•"/>
      <w:lvlJc w:val="left"/>
      <w:pPr>
        <w:ind w:left="8042" w:hanging="361"/>
      </w:pPr>
      <w:rPr>
        <w:rFonts w:hint="default"/>
      </w:rPr>
    </w:lvl>
  </w:abstractNum>
  <w:abstractNum w:abstractNumId="35" w15:restartNumberingAfterBreak="0">
    <w:nsid w:val="50410462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0C55D39"/>
    <w:multiLevelType w:val="multilevel"/>
    <w:tmpl w:val="3C26F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32E5864"/>
    <w:multiLevelType w:val="multilevel"/>
    <w:tmpl w:val="7E948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5043C41"/>
    <w:multiLevelType w:val="hybridMultilevel"/>
    <w:tmpl w:val="96F6C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12405B"/>
    <w:multiLevelType w:val="multilevel"/>
    <w:tmpl w:val="6A70A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D1087"/>
    <w:multiLevelType w:val="multilevel"/>
    <w:tmpl w:val="90C45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5ACB65EF"/>
    <w:multiLevelType w:val="hybridMultilevel"/>
    <w:tmpl w:val="A0904E12"/>
    <w:lvl w:ilvl="0" w:tplc="CE04F9DA">
      <w:start w:val="1"/>
      <w:numFmt w:val="lowerLetter"/>
      <w:lvlText w:val="%1)."/>
      <w:lvlJc w:val="left"/>
      <w:pPr>
        <w:ind w:left="720" w:hanging="360"/>
      </w:pPr>
      <w:rPr>
        <w:rFonts w:hint="eastAsia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BE433D"/>
    <w:multiLevelType w:val="multilevel"/>
    <w:tmpl w:val="7CC64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C4D50FD"/>
    <w:multiLevelType w:val="hybridMultilevel"/>
    <w:tmpl w:val="0FF2113A"/>
    <w:lvl w:ilvl="0" w:tplc="B64E5966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AB2516"/>
    <w:multiLevelType w:val="multilevel"/>
    <w:tmpl w:val="F14A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EDF4E28"/>
    <w:multiLevelType w:val="hybridMultilevel"/>
    <w:tmpl w:val="1EB09E4E"/>
    <w:lvl w:ilvl="0" w:tplc="04090019">
      <w:start w:val="1"/>
      <w:numFmt w:val="lowerLetter"/>
      <w:lvlText w:val="%1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47" w15:restartNumberingAfterBreak="0">
    <w:nsid w:val="6539145E"/>
    <w:multiLevelType w:val="hybridMultilevel"/>
    <w:tmpl w:val="03E252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5BE6FFF"/>
    <w:multiLevelType w:val="hybridMultilevel"/>
    <w:tmpl w:val="B888B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FA719F"/>
    <w:multiLevelType w:val="hybridMultilevel"/>
    <w:tmpl w:val="6D8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8085AAF"/>
    <w:multiLevelType w:val="hybridMultilevel"/>
    <w:tmpl w:val="741612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9F2286F"/>
    <w:multiLevelType w:val="multilevel"/>
    <w:tmpl w:val="E3385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71730C22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71E536CC"/>
    <w:multiLevelType w:val="multilevel"/>
    <w:tmpl w:val="E92A7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73A137D9"/>
    <w:multiLevelType w:val="hybridMultilevel"/>
    <w:tmpl w:val="414A1374"/>
    <w:lvl w:ilvl="0" w:tplc="D1C2BF8A">
      <w:start w:val="1"/>
      <w:numFmt w:val="decimal"/>
      <w:lvlText w:val="%1."/>
      <w:lvlJc w:val="left"/>
      <w:pPr>
        <w:ind w:left="370" w:hanging="370"/>
      </w:pPr>
      <w:rPr>
        <w:rFonts w:ascii="Times New Roman" w:eastAsia="Times New Roman" w:hAnsi="Times New Roman" w:hint="default"/>
        <w:color w:val="auto"/>
        <w:w w:val="100"/>
        <w:sz w:val="24"/>
        <w:szCs w:val="24"/>
      </w:rPr>
    </w:lvl>
    <w:lvl w:ilvl="1" w:tplc="B5342AD6">
      <w:start w:val="1"/>
      <w:numFmt w:val="bullet"/>
      <w:lvlText w:val=""/>
      <w:lvlJc w:val="left"/>
      <w:pPr>
        <w:ind w:left="1088" w:hanging="361"/>
      </w:pPr>
      <w:rPr>
        <w:rFonts w:ascii="Symbol" w:eastAsia="Symbol" w:hAnsi="Symbol" w:hint="default"/>
        <w:w w:val="100"/>
        <w:sz w:val="21"/>
        <w:szCs w:val="21"/>
      </w:rPr>
    </w:lvl>
    <w:lvl w:ilvl="2" w:tplc="979A7738">
      <w:start w:val="1"/>
      <w:numFmt w:val="bullet"/>
      <w:lvlText w:val="•"/>
      <w:lvlJc w:val="left"/>
      <w:pPr>
        <w:ind w:left="2114" w:hanging="361"/>
      </w:pPr>
      <w:rPr>
        <w:rFonts w:hint="default"/>
      </w:rPr>
    </w:lvl>
    <w:lvl w:ilvl="3" w:tplc="24F88204">
      <w:start w:val="1"/>
      <w:numFmt w:val="bullet"/>
      <w:lvlText w:val="•"/>
      <w:lvlJc w:val="left"/>
      <w:pPr>
        <w:ind w:left="3146" w:hanging="361"/>
      </w:pPr>
      <w:rPr>
        <w:rFonts w:hint="default"/>
      </w:rPr>
    </w:lvl>
    <w:lvl w:ilvl="4" w:tplc="4E42B5A0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EC2BB0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8064E482">
      <w:start w:val="1"/>
      <w:numFmt w:val="bullet"/>
      <w:lvlText w:val="•"/>
      <w:lvlJc w:val="left"/>
      <w:pPr>
        <w:ind w:left="6242" w:hanging="361"/>
      </w:pPr>
      <w:rPr>
        <w:rFonts w:hint="default"/>
      </w:rPr>
    </w:lvl>
    <w:lvl w:ilvl="7" w:tplc="D2EA0CD0">
      <w:start w:val="1"/>
      <w:numFmt w:val="bullet"/>
      <w:lvlText w:val="•"/>
      <w:lvlJc w:val="left"/>
      <w:pPr>
        <w:ind w:left="7273" w:hanging="361"/>
      </w:pPr>
      <w:rPr>
        <w:rFonts w:hint="default"/>
      </w:rPr>
    </w:lvl>
    <w:lvl w:ilvl="8" w:tplc="E1C8566E">
      <w:start w:val="1"/>
      <w:numFmt w:val="bullet"/>
      <w:lvlText w:val="•"/>
      <w:lvlJc w:val="left"/>
      <w:pPr>
        <w:ind w:left="8305" w:hanging="361"/>
      </w:pPr>
      <w:rPr>
        <w:rFonts w:hint="default"/>
      </w:rPr>
    </w:lvl>
  </w:abstractNum>
  <w:abstractNum w:abstractNumId="56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F51230"/>
    <w:multiLevelType w:val="multilevel"/>
    <w:tmpl w:val="12EAD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79A63988"/>
    <w:multiLevelType w:val="hybridMultilevel"/>
    <w:tmpl w:val="49D850F6"/>
    <w:lvl w:ilvl="0" w:tplc="5B6000D6">
      <w:start w:val="9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9" w15:restartNumberingAfterBreak="0">
    <w:nsid w:val="7AD76209"/>
    <w:multiLevelType w:val="multilevel"/>
    <w:tmpl w:val="86D0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7E53059B"/>
    <w:multiLevelType w:val="multilevel"/>
    <w:tmpl w:val="8EF00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0"/>
  </w:num>
  <w:num w:numId="2">
    <w:abstractNumId w:val="56"/>
  </w:num>
  <w:num w:numId="3">
    <w:abstractNumId w:val="8"/>
  </w:num>
  <w:num w:numId="4">
    <w:abstractNumId w:val="13"/>
  </w:num>
  <w:num w:numId="5">
    <w:abstractNumId w:val="11"/>
  </w:num>
  <w:num w:numId="6">
    <w:abstractNumId w:val="50"/>
  </w:num>
  <w:num w:numId="7">
    <w:abstractNumId w:val="40"/>
  </w:num>
  <w:num w:numId="8">
    <w:abstractNumId w:val="3"/>
  </w:num>
  <w:num w:numId="9">
    <w:abstractNumId w:val="19"/>
  </w:num>
  <w:num w:numId="10">
    <w:abstractNumId w:val="49"/>
  </w:num>
  <w:num w:numId="11">
    <w:abstractNumId w:val="21"/>
  </w:num>
  <w:num w:numId="12">
    <w:abstractNumId w:val="33"/>
  </w:num>
  <w:num w:numId="13">
    <w:abstractNumId w:val="18"/>
  </w:num>
  <w:num w:numId="14">
    <w:abstractNumId w:val="31"/>
  </w:num>
  <w:num w:numId="15">
    <w:abstractNumId w:val="26"/>
  </w:num>
  <w:num w:numId="16">
    <w:abstractNumId w:val="55"/>
  </w:num>
  <w:num w:numId="17">
    <w:abstractNumId w:val="47"/>
  </w:num>
  <w:num w:numId="18">
    <w:abstractNumId w:val="9"/>
  </w:num>
  <w:num w:numId="19">
    <w:abstractNumId w:val="0"/>
  </w:num>
  <w:num w:numId="20">
    <w:abstractNumId w:val="34"/>
  </w:num>
  <w:num w:numId="21">
    <w:abstractNumId w:val="45"/>
  </w:num>
  <w:num w:numId="22">
    <w:abstractNumId w:val="59"/>
  </w:num>
  <w:num w:numId="23">
    <w:abstractNumId w:val="42"/>
  </w:num>
  <w:num w:numId="24">
    <w:abstractNumId w:val="27"/>
  </w:num>
  <w:num w:numId="25">
    <w:abstractNumId w:val="12"/>
  </w:num>
  <w:num w:numId="26">
    <w:abstractNumId w:val="54"/>
  </w:num>
  <w:num w:numId="27">
    <w:abstractNumId w:val="41"/>
  </w:num>
  <w:num w:numId="28">
    <w:abstractNumId w:val="60"/>
  </w:num>
  <w:num w:numId="29">
    <w:abstractNumId w:val="52"/>
  </w:num>
  <w:num w:numId="30">
    <w:abstractNumId w:val="43"/>
  </w:num>
  <w:num w:numId="31">
    <w:abstractNumId w:val="17"/>
  </w:num>
  <w:num w:numId="32">
    <w:abstractNumId w:val="36"/>
  </w:num>
  <w:num w:numId="33">
    <w:abstractNumId w:val="23"/>
  </w:num>
  <w:num w:numId="34">
    <w:abstractNumId w:val="39"/>
  </w:num>
  <w:num w:numId="35">
    <w:abstractNumId w:val="6"/>
  </w:num>
  <w:num w:numId="36">
    <w:abstractNumId w:val="7"/>
  </w:num>
  <w:num w:numId="37">
    <w:abstractNumId w:val="37"/>
  </w:num>
  <w:num w:numId="38">
    <w:abstractNumId w:val="48"/>
  </w:num>
  <w:num w:numId="39">
    <w:abstractNumId w:val="22"/>
  </w:num>
  <w:num w:numId="40">
    <w:abstractNumId w:val="14"/>
  </w:num>
  <w:num w:numId="41">
    <w:abstractNumId w:val="25"/>
  </w:num>
  <w:num w:numId="42">
    <w:abstractNumId w:val="2"/>
  </w:num>
  <w:num w:numId="43">
    <w:abstractNumId w:val="32"/>
  </w:num>
  <w:num w:numId="44">
    <w:abstractNumId w:val="53"/>
  </w:num>
  <w:num w:numId="45">
    <w:abstractNumId w:val="4"/>
  </w:num>
  <w:num w:numId="46">
    <w:abstractNumId w:val="57"/>
  </w:num>
  <w:num w:numId="47">
    <w:abstractNumId w:val="29"/>
  </w:num>
  <w:num w:numId="48">
    <w:abstractNumId w:val="5"/>
  </w:num>
  <w:num w:numId="49">
    <w:abstractNumId w:val="1"/>
  </w:num>
  <w:num w:numId="50">
    <w:abstractNumId w:val="35"/>
  </w:num>
  <w:num w:numId="51">
    <w:abstractNumId w:val="10"/>
  </w:num>
  <w:num w:numId="52">
    <w:abstractNumId w:val="44"/>
  </w:num>
  <w:num w:numId="53">
    <w:abstractNumId w:val="46"/>
  </w:num>
  <w:num w:numId="54">
    <w:abstractNumId w:val="24"/>
  </w:num>
  <w:num w:numId="55">
    <w:abstractNumId w:val="58"/>
  </w:num>
  <w:num w:numId="56">
    <w:abstractNumId w:val="38"/>
  </w:num>
  <w:num w:numId="57">
    <w:abstractNumId w:val="51"/>
  </w:num>
  <w:num w:numId="58">
    <w:abstractNumId w:val="15"/>
  </w:num>
  <w:num w:numId="59">
    <w:abstractNumId w:val="28"/>
  </w:num>
  <w:num w:numId="60">
    <w:abstractNumId w:val="20"/>
  </w:num>
  <w:num w:numId="61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059F"/>
    <w:rsid w:val="0000112C"/>
    <w:rsid w:val="00004FD9"/>
    <w:rsid w:val="0000644D"/>
    <w:rsid w:val="00006E3B"/>
    <w:rsid w:val="00011A04"/>
    <w:rsid w:val="000124DD"/>
    <w:rsid w:val="00013F38"/>
    <w:rsid w:val="000155AF"/>
    <w:rsid w:val="00016606"/>
    <w:rsid w:val="00024A41"/>
    <w:rsid w:val="00027A27"/>
    <w:rsid w:val="00027C26"/>
    <w:rsid w:val="0003001D"/>
    <w:rsid w:val="00034E9E"/>
    <w:rsid w:val="000361CB"/>
    <w:rsid w:val="0004126C"/>
    <w:rsid w:val="00041374"/>
    <w:rsid w:val="00046C59"/>
    <w:rsid w:val="0005006F"/>
    <w:rsid w:val="0005127D"/>
    <w:rsid w:val="00051EE5"/>
    <w:rsid w:val="0005251C"/>
    <w:rsid w:val="000529C5"/>
    <w:rsid w:val="00052F43"/>
    <w:rsid w:val="0005577E"/>
    <w:rsid w:val="000609A9"/>
    <w:rsid w:val="00060BA6"/>
    <w:rsid w:val="00063EFA"/>
    <w:rsid w:val="000655A1"/>
    <w:rsid w:val="000704A8"/>
    <w:rsid w:val="000725CA"/>
    <w:rsid w:val="000776F1"/>
    <w:rsid w:val="00080EB2"/>
    <w:rsid w:val="00081017"/>
    <w:rsid w:val="000828C8"/>
    <w:rsid w:val="000844FD"/>
    <w:rsid w:val="00084A41"/>
    <w:rsid w:val="00091A0B"/>
    <w:rsid w:val="00093606"/>
    <w:rsid w:val="00093A41"/>
    <w:rsid w:val="000A0EAF"/>
    <w:rsid w:val="000A2C6D"/>
    <w:rsid w:val="000B2BF8"/>
    <w:rsid w:val="000B2C70"/>
    <w:rsid w:val="000B3774"/>
    <w:rsid w:val="000B3988"/>
    <w:rsid w:val="000B6A3F"/>
    <w:rsid w:val="000C1952"/>
    <w:rsid w:val="000C1D95"/>
    <w:rsid w:val="000C3A70"/>
    <w:rsid w:val="000C5035"/>
    <w:rsid w:val="000D0848"/>
    <w:rsid w:val="000D1AEF"/>
    <w:rsid w:val="000D2CE2"/>
    <w:rsid w:val="000D3831"/>
    <w:rsid w:val="000E2BCE"/>
    <w:rsid w:val="000E4545"/>
    <w:rsid w:val="000E4607"/>
    <w:rsid w:val="000F0F1E"/>
    <w:rsid w:val="000F1EDF"/>
    <w:rsid w:val="000F1FEE"/>
    <w:rsid w:val="000F342B"/>
    <w:rsid w:val="000F3DC9"/>
    <w:rsid w:val="000F4DFF"/>
    <w:rsid w:val="000F614F"/>
    <w:rsid w:val="000F6362"/>
    <w:rsid w:val="000F6DDC"/>
    <w:rsid w:val="00101045"/>
    <w:rsid w:val="00104358"/>
    <w:rsid w:val="00105038"/>
    <w:rsid w:val="00106099"/>
    <w:rsid w:val="00112793"/>
    <w:rsid w:val="0012011D"/>
    <w:rsid w:val="00120F5B"/>
    <w:rsid w:val="00124474"/>
    <w:rsid w:val="0012617D"/>
    <w:rsid w:val="001267DF"/>
    <w:rsid w:val="001304E5"/>
    <w:rsid w:val="0013491C"/>
    <w:rsid w:val="00137406"/>
    <w:rsid w:val="00142173"/>
    <w:rsid w:val="00143BBF"/>
    <w:rsid w:val="00144DBE"/>
    <w:rsid w:val="00155376"/>
    <w:rsid w:val="00157A1F"/>
    <w:rsid w:val="00160757"/>
    <w:rsid w:val="001625F3"/>
    <w:rsid w:val="0016555A"/>
    <w:rsid w:val="0016564E"/>
    <w:rsid w:val="00166A4A"/>
    <w:rsid w:val="00167D69"/>
    <w:rsid w:val="001715D6"/>
    <w:rsid w:val="00171BAE"/>
    <w:rsid w:val="00174884"/>
    <w:rsid w:val="00174B55"/>
    <w:rsid w:val="00176A69"/>
    <w:rsid w:val="001778F1"/>
    <w:rsid w:val="00180EA9"/>
    <w:rsid w:val="00182BFF"/>
    <w:rsid w:val="00186413"/>
    <w:rsid w:val="00187FC6"/>
    <w:rsid w:val="001901CC"/>
    <w:rsid w:val="00190CFD"/>
    <w:rsid w:val="00191234"/>
    <w:rsid w:val="00194729"/>
    <w:rsid w:val="0019754F"/>
    <w:rsid w:val="001A4756"/>
    <w:rsid w:val="001B0287"/>
    <w:rsid w:val="001B0824"/>
    <w:rsid w:val="001B153B"/>
    <w:rsid w:val="001B3403"/>
    <w:rsid w:val="001C0F8C"/>
    <w:rsid w:val="001C143E"/>
    <w:rsid w:val="001C381B"/>
    <w:rsid w:val="001C5AF7"/>
    <w:rsid w:val="001C67F0"/>
    <w:rsid w:val="001D0C61"/>
    <w:rsid w:val="001D36E1"/>
    <w:rsid w:val="001D752B"/>
    <w:rsid w:val="001D7F43"/>
    <w:rsid w:val="001E0C54"/>
    <w:rsid w:val="001E1CDA"/>
    <w:rsid w:val="001E4075"/>
    <w:rsid w:val="001E5FD1"/>
    <w:rsid w:val="001E71D3"/>
    <w:rsid w:val="001E7409"/>
    <w:rsid w:val="001F04F2"/>
    <w:rsid w:val="001F2C3C"/>
    <w:rsid w:val="001F3830"/>
    <w:rsid w:val="001F6F2C"/>
    <w:rsid w:val="002010AA"/>
    <w:rsid w:val="00202713"/>
    <w:rsid w:val="00203EA6"/>
    <w:rsid w:val="00205D47"/>
    <w:rsid w:val="0021053B"/>
    <w:rsid w:val="002109CB"/>
    <w:rsid w:val="00211732"/>
    <w:rsid w:val="002151E9"/>
    <w:rsid w:val="00215BFF"/>
    <w:rsid w:val="002164DF"/>
    <w:rsid w:val="002170D9"/>
    <w:rsid w:val="00217A7F"/>
    <w:rsid w:val="00223BF7"/>
    <w:rsid w:val="00224A16"/>
    <w:rsid w:val="00224AFE"/>
    <w:rsid w:val="0022750C"/>
    <w:rsid w:val="0022775A"/>
    <w:rsid w:val="00230FD4"/>
    <w:rsid w:val="00233C7D"/>
    <w:rsid w:val="002351F2"/>
    <w:rsid w:val="00241C12"/>
    <w:rsid w:val="00242A28"/>
    <w:rsid w:val="00243FAE"/>
    <w:rsid w:val="00245AC7"/>
    <w:rsid w:val="00247C11"/>
    <w:rsid w:val="00253CA8"/>
    <w:rsid w:val="00254CE4"/>
    <w:rsid w:val="00257F34"/>
    <w:rsid w:val="00260770"/>
    <w:rsid w:val="00262BAC"/>
    <w:rsid w:val="00267728"/>
    <w:rsid w:val="00270333"/>
    <w:rsid w:val="00270A6C"/>
    <w:rsid w:val="00270D25"/>
    <w:rsid w:val="00280632"/>
    <w:rsid w:val="00284BF4"/>
    <w:rsid w:val="00290DFC"/>
    <w:rsid w:val="00291E40"/>
    <w:rsid w:val="0029554A"/>
    <w:rsid w:val="00296007"/>
    <w:rsid w:val="00296994"/>
    <w:rsid w:val="002A12A6"/>
    <w:rsid w:val="002A1485"/>
    <w:rsid w:val="002A2DFE"/>
    <w:rsid w:val="002A3245"/>
    <w:rsid w:val="002A4900"/>
    <w:rsid w:val="002A5430"/>
    <w:rsid w:val="002B1C78"/>
    <w:rsid w:val="002B4E4A"/>
    <w:rsid w:val="002B76B3"/>
    <w:rsid w:val="002C1F32"/>
    <w:rsid w:val="002C229B"/>
    <w:rsid w:val="002C684C"/>
    <w:rsid w:val="002C79A3"/>
    <w:rsid w:val="002D2296"/>
    <w:rsid w:val="002D39F1"/>
    <w:rsid w:val="002D5B7E"/>
    <w:rsid w:val="002E2C35"/>
    <w:rsid w:val="002E6611"/>
    <w:rsid w:val="002E7238"/>
    <w:rsid w:val="002F0598"/>
    <w:rsid w:val="002F59D5"/>
    <w:rsid w:val="002F5A69"/>
    <w:rsid w:val="00302AE7"/>
    <w:rsid w:val="003037C5"/>
    <w:rsid w:val="00303978"/>
    <w:rsid w:val="00303ED8"/>
    <w:rsid w:val="003055BB"/>
    <w:rsid w:val="003106F5"/>
    <w:rsid w:val="003120E4"/>
    <w:rsid w:val="00312BCE"/>
    <w:rsid w:val="003148F3"/>
    <w:rsid w:val="003152CC"/>
    <w:rsid w:val="003164EC"/>
    <w:rsid w:val="0031761D"/>
    <w:rsid w:val="00321065"/>
    <w:rsid w:val="003229F6"/>
    <w:rsid w:val="00322C25"/>
    <w:rsid w:val="0032627C"/>
    <w:rsid w:val="003263BC"/>
    <w:rsid w:val="00332066"/>
    <w:rsid w:val="003352CE"/>
    <w:rsid w:val="00335600"/>
    <w:rsid w:val="00335AC1"/>
    <w:rsid w:val="00335B8B"/>
    <w:rsid w:val="00343707"/>
    <w:rsid w:val="00344BD3"/>
    <w:rsid w:val="0036093D"/>
    <w:rsid w:val="00363211"/>
    <w:rsid w:val="00365D7F"/>
    <w:rsid w:val="00366BDD"/>
    <w:rsid w:val="0037191B"/>
    <w:rsid w:val="00373C4F"/>
    <w:rsid w:val="00374046"/>
    <w:rsid w:val="0037474A"/>
    <w:rsid w:val="0037580D"/>
    <w:rsid w:val="00382E84"/>
    <w:rsid w:val="003855BA"/>
    <w:rsid w:val="00385A0D"/>
    <w:rsid w:val="00386688"/>
    <w:rsid w:val="00391C3D"/>
    <w:rsid w:val="00392CCB"/>
    <w:rsid w:val="00395750"/>
    <w:rsid w:val="003A39FE"/>
    <w:rsid w:val="003A7C4E"/>
    <w:rsid w:val="003B0D16"/>
    <w:rsid w:val="003B28EB"/>
    <w:rsid w:val="003B2C17"/>
    <w:rsid w:val="003B3A0C"/>
    <w:rsid w:val="003B7442"/>
    <w:rsid w:val="003C1672"/>
    <w:rsid w:val="003C2924"/>
    <w:rsid w:val="003C2F8A"/>
    <w:rsid w:val="003C3404"/>
    <w:rsid w:val="003C3DEF"/>
    <w:rsid w:val="003C55A5"/>
    <w:rsid w:val="003C6BC2"/>
    <w:rsid w:val="003D0BC0"/>
    <w:rsid w:val="003D37DD"/>
    <w:rsid w:val="003D598F"/>
    <w:rsid w:val="003D7A4B"/>
    <w:rsid w:val="003E018F"/>
    <w:rsid w:val="003E2970"/>
    <w:rsid w:val="003E7E9A"/>
    <w:rsid w:val="003F4765"/>
    <w:rsid w:val="003F55AF"/>
    <w:rsid w:val="003F6BFF"/>
    <w:rsid w:val="004007F3"/>
    <w:rsid w:val="00401A66"/>
    <w:rsid w:val="00402840"/>
    <w:rsid w:val="00403CE6"/>
    <w:rsid w:val="00407A5B"/>
    <w:rsid w:val="00411544"/>
    <w:rsid w:val="00411BCC"/>
    <w:rsid w:val="004120AB"/>
    <w:rsid w:val="00413B9C"/>
    <w:rsid w:val="00414EF3"/>
    <w:rsid w:val="00415721"/>
    <w:rsid w:val="00420F92"/>
    <w:rsid w:val="00421E6B"/>
    <w:rsid w:val="00423023"/>
    <w:rsid w:val="0042324B"/>
    <w:rsid w:val="004245F7"/>
    <w:rsid w:val="00424984"/>
    <w:rsid w:val="00424A2B"/>
    <w:rsid w:val="004252FD"/>
    <w:rsid w:val="00425484"/>
    <w:rsid w:val="00430E63"/>
    <w:rsid w:val="00435200"/>
    <w:rsid w:val="00443D62"/>
    <w:rsid w:val="004465D6"/>
    <w:rsid w:val="00446F32"/>
    <w:rsid w:val="0045126D"/>
    <w:rsid w:val="00453660"/>
    <w:rsid w:val="004544EA"/>
    <w:rsid w:val="00454858"/>
    <w:rsid w:val="00455E07"/>
    <w:rsid w:val="004569F2"/>
    <w:rsid w:val="00456DFC"/>
    <w:rsid w:val="00457892"/>
    <w:rsid w:val="00460D4D"/>
    <w:rsid w:val="0046235F"/>
    <w:rsid w:val="00467C6B"/>
    <w:rsid w:val="00473556"/>
    <w:rsid w:val="0047355B"/>
    <w:rsid w:val="00475085"/>
    <w:rsid w:val="00477807"/>
    <w:rsid w:val="00483C8A"/>
    <w:rsid w:val="004843A6"/>
    <w:rsid w:val="00485BFB"/>
    <w:rsid w:val="004868DA"/>
    <w:rsid w:val="00490F73"/>
    <w:rsid w:val="00491C98"/>
    <w:rsid w:val="00491FE8"/>
    <w:rsid w:val="004922EA"/>
    <w:rsid w:val="004927C4"/>
    <w:rsid w:val="00495A86"/>
    <w:rsid w:val="0049768C"/>
    <w:rsid w:val="00497D14"/>
    <w:rsid w:val="00497EAF"/>
    <w:rsid w:val="004A3D06"/>
    <w:rsid w:val="004B066D"/>
    <w:rsid w:val="004B0EDC"/>
    <w:rsid w:val="004B204D"/>
    <w:rsid w:val="004B3FEA"/>
    <w:rsid w:val="004B4537"/>
    <w:rsid w:val="004B69B0"/>
    <w:rsid w:val="004C2298"/>
    <w:rsid w:val="004C547C"/>
    <w:rsid w:val="004C61E5"/>
    <w:rsid w:val="004D2982"/>
    <w:rsid w:val="004D3836"/>
    <w:rsid w:val="004D44ED"/>
    <w:rsid w:val="004D75B4"/>
    <w:rsid w:val="004E35F4"/>
    <w:rsid w:val="004E6C15"/>
    <w:rsid w:val="004F0A1C"/>
    <w:rsid w:val="004F491D"/>
    <w:rsid w:val="004F59AF"/>
    <w:rsid w:val="005003FB"/>
    <w:rsid w:val="00500BFF"/>
    <w:rsid w:val="00502161"/>
    <w:rsid w:val="00502CD0"/>
    <w:rsid w:val="0050767B"/>
    <w:rsid w:val="00507A74"/>
    <w:rsid w:val="005146EC"/>
    <w:rsid w:val="00515A00"/>
    <w:rsid w:val="005163BB"/>
    <w:rsid w:val="0052126F"/>
    <w:rsid w:val="00522DA4"/>
    <w:rsid w:val="005230DB"/>
    <w:rsid w:val="0052405D"/>
    <w:rsid w:val="005274CD"/>
    <w:rsid w:val="00530DCB"/>
    <w:rsid w:val="0053218A"/>
    <w:rsid w:val="005363DF"/>
    <w:rsid w:val="00544511"/>
    <w:rsid w:val="005452C3"/>
    <w:rsid w:val="0054733C"/>
    <w:rsid w:val="00550E2B"/>
    <w:rsid w:val="00551214"/>
    <w:rsid w:val="005512FF"/>
    <w:rsid w:val="00551342"/>
    <w:rsid w:val="00552ACE"/>
    <w:rsid w:val="00554989"/>
    <w:rsid w:val="00555E93"/>
    <w:rsid w:val="0056156A"/>
    <w:rsid w:val="00562D3B"/>
    <w:rsid w:val="00563727"/>
    <w:rsid w:val="00565FF6"/>
    <w:rsid w:val="00571E38"/>
    <w:rsid w:val="00573604"/>
    <w:rsid w:val="0057631B"/>
    <w:rsid w:val="0057669D"/>
    <w:rsid w:val="00577519"/>
    <w:rsid w:val="0058208D"/>
    <w:rsid w:val="00583178"/>
    <w:rsid w:val="00583A68"/>
    <w:rsid w:val="005918B2"/>
    <w:rsid w:val="00592A86"/>
    <w:rsid w:val="005A0DCF"/>
    <w:rsid w:val="005A5452"/>
    <w:rsid w:val="005A5B4E"/>
    <w:rsid w:val="005A6453"/>
    <w:rsid w:val="005A7C17"/>
    <w:rsid w:val="005B3281"/>
    <w:rsid w:val="005B408A"/>
    <w:rsid w:val="005B4FB6"/>
    <w:rsid w:val="005C1E67"/>
    <w:rsid w:val="005C2993"/>
    <w:rsid w:val="005C3C1B"/>
    <w:rsid w:val="005C7928"/>
    <w:rsid w:val="005D076B"/>
    <w:rsid w:val="005D14A6"/>
    <w:rsid w:val="005D3A81"/>
    <w:rsid w:val="005D3BDE"/>
    <w:rsid w:val="005D4AFD"/>
    <w:rsid w:val="005E1E1B"/>
    <w:rsid w:val="005E5B7B"/>
    <w:rsid w:val="005E5CD4"/>
    <w:rsid w:val="005E6BD7"/>
    <w:rsid w:val="005F0DC2"/>
    <w:rsid w:val="005F21B4"/>
    <w:rsid w:val="005F4B0A"/>
    <w:rsid w:val="005F5E71"/>
    <w:rsid w:val="005F666C"/>
    <w:rsid w:val="005F67DE"/>
    <w:rsid w:val="006046B7"/>
    <w:rsid w:val="00605439"/>
    <w:rsid w:val="006069B8"/>
    <w:rsid w:val="00607468"/>
    <w:rsid w:val="00613888"/>
    <w:rsid w:val="00624E66"/>
    <w:rsid w:val="0063153D"/>
    <w:rsid w:val="006324F8"/>
    <w:rsid w:val="00632856"/>
    <w:rsid w:val="006335E8"/>
    <w:rsid w:val="006454D3"/>
    <w:rsid w:val="006467D9"/>
    <w:rsid w:val="00650261"/>
    <w:rsid w:val="0065027E"/>
    <w:rsid w:val="006503B6"/>
    <w:rsid w:val="00650C3C"/>
    <w:rsid w:val="00655878"/>
    <w:rsid w:val="006563AE"/>
    <w:rsid w:val="0065734C"/>
    <w:rsid w:val="00661C4C"/>
    <w:rsid w:val="0066383B"/>
    <w:rsid w:val="0066770F"/>
    <w:rsid w:val="0066790D"/>
    <w:rsid w:val="0067276F"/>
    <w:rsid w:val="006767B2"/>
    <w:rsid w:val="006775D8"/>
    <w:rsid w:val="006805D6"/>
    <w:rsid w:val="006848AC"/>
    <w:rsid w:val="006920F4"/>
    <w:rsid w:val="00693891"/>
    <w:rsid w:val="00694DCC"/>
    <w:rsid w:val="006977F4"/>
    <w:rsid w:val="006A0036"/>
    <w:rsid w:val="006A3178"/>
    <w:rsid w:val="006A3C8A"/>
    <w:rsid w:val="006B0C5F"/>
    <w:rsid w:val="006B1225"/>
    <w:rsid w:val="006B1D17"/>
    <w:rsid w:val="006B4F3E"/>
    <w:rsid w:val="006C39C7"/>
    <w:rsid w:val="006C4C9F"/>
    <w:rsid w:val="006C4F25"/>
    <w:rsid w:val="006C6254"/>
    <w:rsid w:val="006D244D"/>
    <w:rsid w:val="006D483A"/>
    <w:rsid w:val="006D5D85"/>
    <w:rsid w:val="006D69D5"/>
    <w:rsid w:val="006D7BBF"/>
    <w:rsid w:val="006E40E8"/>
    <w:rsid w:val="006E499A"/>
    <w:rsid w:val="006E6863"/>
    <w:rsid w:val="006E6C92"/>
    <w:rsid w:val="006F2E06"/>
    <w:rsid w:val="006F71D6"/>
    <w:rsid w:val="00700517"/>
    <w:rsid w:val="00702A3B"/>
    <w:rsid w:val="00702CA1"/>
    <w:rsid w:val="00704B6E"/>
    <w:rsid w:val="00706704"/>
    <w:rsid w:val="0070725A"/>
    <w:rsid w:val="007101F6"/>
    <w:rsid w:val="00710CC4"/>
    <w:rsid w:val="00712637"/>
    <w:rsid w:val="00712C20"/>
    <w:rsid w:val="0071327D"/>
    <w:rsid w:val="007176E2"/>
    <w:rsid w:val="00720054"/>
    <w:rsid w:val="00722CF6"/>
    <w:rsid w:val="007321FF"/>
    <w:rsid w:val="00732294"/>
    <w:rsid w:val="0073433A"/>
    <w:rsid w:val="00741313"/>
    <w:rsid w:val="007415BE"/>
    <w:rsid w:val="0074396C"/>
    <w:rsid w:val="00745CDC"/>
    <w:rsid w:val="00745D33"/>
    <w:rsid w:val="007520B6"/>
    <w:rsid w:val="00753281"/>
    <w:rsid w:val="007543D8"/>
    <w:rsid w:val="007545AD"/>
    <w:rsid w:val="007546CB"/>
    <w:rsid w:val="0075516F"/>
    <w:rsid w:val="007620A9"/>
    <w:rsid w:val="00762BF6"/>
    <w:rsid w:val="00763AC0"/>
    <w:rsid w:val="00770C12"/>
    <w:rsid w:val="00772DD1"/>
    <w:rsid w:val="00780DD4"/>
    <w:rsid w:val="00792CFB"/>
    <w:rsid w:val="007948CD"/>
    <w:rsid w:val="007951D7"/>
    <w:rsid w:val="00795BB1"/>
    <w:rsid w:val="00797B8B"/>
    <w:rsid w:val="007A0BF5"/>
    <w:rsid w:val="007B09F9"/>
    <w:rsid w:val="007B0E9F"/>
    <w:rsid w:val="007B0EC6"/>
    <w:rsid w:val="007B2233"/>
    <w:rsid w:val="007B396E"/>
    <w:rsid w:val="007B65FB"/>
    <w:rsid w:val="007C19BC"/>
    <w:rsid w:val="007D56D3"/>
    <w:rsid w:val="007D5B10"/>
    <w:rsid w:val="007D6845"/>
    <w:rsid w:val="007D6B1D"/>
    <w:rsid w:val="007D6EF2"/>
    <w:rsid w:val="007E50DD"/>
    <w:rsid w:val="007E753E"/>
    <w:rsid w:val="007F15A0"/>
    <w:rsid w:val="007F34D5"/>
    <w:rsid w:val="007F4819"/>
    <w:rsid w:val="007F6529"/>
    <w:rsid w:val="007F668D"/>
    <w:rsid w:val="00801EA5"/>
    <w:rsid w:val="00804BA7"/>
    <w:rsid w:val="00810DA2"/>
    <w:rsid w:val="00813423"/>
    <w:rsid w:val="00813603"/>
    <w:rsid w:val="008144AE"/>
    <w:rsid w:val="00815417"/>
    <w:rsid w:val="00815F0A"/>
    <w:rsid w:val="008210AA"/>
    <w:rsid w:val="0082141F"/>
    <w:rsid w:val="00823A85"/>
    <w:rsid w:val="00824B2F"/>
    <w:rsid w:val="00824DF1"/>
    <w:rsid w:val="008303D6"/>
    <w:rsid w:val="00830ECA"/>
    <w:rsid w:val="00832179"/>
    <w:rsid w:val="00835632"/>
    <w:rsid w:val="00840F03"/>
    <w:rsid w:val="008458BF"/>
    <w:rsid w:val="00846BBF"/>
    <w:rsid w:val="00847914"/>
    <w:rsid w:val="0085242C"/>
    <w:rsid w:val="00855EB2"/>
    <w:rsid w:val="00861694"/>
    <w:rsid w:val="00862B97"/>
    <w:rsid w:val="00862C52"/>
    <w:rsid w:val="008632B0"/>
    <w:rsid w:val="00865DC0"/>
    <w:rsid w:val="00866D65"/>
    <w:rsid w:val="00866DDB"/>
    <w:rsid w:val="008671B7"/>
    <w:rsid w:val="00876363"/>
    <w:rsid w:val="00880204"/>
    <w:rsid w:val="00882D21"/>
    <w:rsid w:val="0089012A"/>
    <w:rsid w:val="00890D1D"/>
    <w:rsid w:val="008942AD"/>
    <w:rsid w:val="00895EF2"/>
    <w:rsid w:val="00896F94"/>
    <w:rsid w:val="008A2FBE"/>
    <w:rsid w:val="008B09E2"/>
    <w:rsid w:val="008B1535"/>
    <w:rsid w:val="008B219A"/>
    <w:rsid w:val="008B26D1"/>
    <w:rsid w:val="008C08D0"/>
    <w:rsid w:val="008C0E4B"/>
    <w:rsid w:val="008C4100"/>
    <w:rsid w:val="008C46FC"/>
    <w:rsid w:val="008C6DC7"/>
    <w:rsid w:val="008C78A0"/>
    <w:rsid w:val="008D09A3"/>
    <w:rsid w:val="008D09B9"/>
    <w:rsid w:val="008D2374"/>
    <w:rsid w:val="008D260B"/>
    <w:rsid w:val="008D2C27"/>
    <w:rsid w:val="008D61D6"/>
    <w:rsid w:val="008D6F8D"/>
    <w:rsid w:val="008D74DC"/>
    <w:rsid w:val="008E210A"/>
    <w:rsid w:val="008F33A9"/>
    <w:rsid w:val="008F423D"/>
    <w:rsid w:val="008F4408"/>
    <w:rsid w:val="00902B23"/>
    <w:rsid w:val="0091107E"/>
    <w:rsid w:val="00913AC7"/>
    <w:rsid w:val="00913D5A"/>
    <w:rsid w:val="00916FD9"/>
    <w:rsid w:val="009207FA"/>
    <w:rsid w:val="00921701"/>
    <w:rsid w:val="00921C3E"/>
    <w:rsid w:val="00923792"/>
    <w:rsid w:val="00923FC6"/>
    <w:rsid w:val="0093216A"/>
    <w:rsid w:val="0095055A"/>
    <w:rsid w:val="009513E8"/>
    <w:rsid w:val="00952D36"/>
    <w:rsid w:val="00954F8A"/>
    <w:rsid w:val="00956760"/>
    <w:rsid w:val="00962529"/>
    <w:rsid w:val="009637D3"/>
    <w:rsid w:val="00972175"/>
    <w:rsid w:val="0097786E"/>
    <w:rsid w:val="0098034E"/>
    <w:rsid w:val="0098136B"/>
    <w:rsid w:val="009824ED"/>
    <w:rsid w:val="00985457"/>
    <w:rsid w:val="00985691"/>
    <w:rsid w:val="009863C1"/>
    <w:rsid w:val="00986E9F"/>
    <w:rsid w:val="00990839"/>
    <w:rsid w:val="00990EF0"/>
    <w:rsid w:val="00993154"/>
    <w:rsid w:val="009940EF"/>
    <w:rsid w:val="009A284D"/>
    <w:rsid w:val="009B2289"/>
    <w:rsid w:val="009B54CE"/>
    <w:rsid w:val="009B7B09"/>
    <w:rsid w:val="009C1987"/>
    <w:rsid w:val="009C2404"/>
    <w:rsid w:val="009C3059"/>
    <w:rsid w:val="009C5E77"/>
    <w:rsid w:val="009D1654"/>
    <w:rsid w:val="009D1AC5"/>
    <w:rsid w:val="009D1AF4"/>
    <w:rsid w:val="009D2089"/>
    <w:rsid w:val="009E00BA"/>
    <w:rsid w:val="009E1C9B"/>
    <w:rsid w:val="009E20EF"/>
    <w:rsid w:val="009E44B4"/>
    <w:rsid w:val="009E6827"/>
    <w:rsid w:val="009E7A78"/>
    <w:rsid w:val="009F2E3E"/>
    <w:rsid w:val="009F4D55"/>
    <w:rsid w:val="009F7194"/>
    <w:rsid w:val="00A010CF"/>
    <w:rsid w:val="00A10B67"/>
    <w:rsid w:val="00A12701"/>
    <w:rsid w:val="00A138E4"/>
    <w:rsid w:val="00A15D2D"/>
    <w:rsid w:val="00A17943"/>
    <w:rsid w:val="00A20B26"/>
    <w:rsid w:val="00A2127F"/>
    <w:rsid w:val="00A22C38"/>
    <w:rsid w:val="00A23877"/>
    <w:rsid w:val="00A319B8"/>
    <w:rsid w:val="00A31B10"/>
    <w:rsid w:val="00A35725"/>
    <w:rsid w:val="00A37CDC"/>
    <w:rsid w:val="00A407BC"/>
    <w:rsid w:val="00A40F6C"/>
    <w:rsid w:val="00A423E7"/>
    <w:rsid w:val="00A4539E"/>
    <w:rsid w:val="00A455EF"/>
    <w:rsid w:val="00A47A29"/>
    <w:rsid w:val="00A50AB4"/>
    <w:rsid w:val="00A5217E"/>
    <w:rsid w:val="00A524C2"/>
    <w:rsid w:val="00A53B60"/>
    <w:rsid w:val="00A556E4"/>
    <w:rsid w:val="00A55FC4"/>
    <w:rsid w:val="00A70293"/>
    <w:rsid w:val="00A70639"/>
    <w:rsid w:val="00A70F79"/>
    <w:rsid w:val="00A71E14"/>
    <w:rsid w:val="00A7652B"/>
    <w:rsid w:val="00A76B00"/>
    <w:rsid w:val="00A7704B"/>
    <w:rsid w:val="00A777AF"/>
    <w:rsid w:val="00A80347"/>
    <w:rsid w:val="00A80688"/>
    <w:rsid w:val="00A861FF"/>
    <w:rsid w:val="00A87585"/>
    <w:rsid w:val="00A911B1"/>
    <w:rsid w:val="00A94EEB"/>
    <w:rsid w:val="00A969BA"/>
    <w:rsid w:val="00AA678F"/>
    <w:rsid w:val="00AA75C0"/>
    <w:rsid w:val="00AB0299"/>
    <w:rsid w:val="00AB3C9D"/>
    <w:rsid w:val="00AB5C85"/>
    <w:rsid w:val="00AB6B17"/>
    <w:rsid w:val="00AB7677"/>
    <w:rsid w:val="00AC579B"/>
    <w:rsid w:val="00AC6A21"/>
    <w:rsid w:val="00AC6C6E"/>
    <w:rsid w:val="00AC6EF2"/>
    <w:rsid w:val="00AD31D2"/>
    <w:rsid w:val="00AD3CE2"/>
    <w:rsid w:val="00AD53E7"/>
    <w:rsid w:val="00AD673F"/>
    <w:rsid w:val="00AE03A8"/>
    <w:rsid w:val="00AE1467"/>
    <w:rsid w:val="00AE2B11"/>
    <w:rsid w:val="00AF78F8"/>
    <w:rsid w:val="00B03AE2"/>
    <w:rsid w:val="00B05BF5"/>
    <w:rsid w:val="00B11A7E"/>
    <w:rsid w:val="00B12F27"/>
    <w:rsid w:val="00B13047"/>
    <w:rsid w:val="00B16A9B"/>
    <w:rsid w:val="00B16B3C"/>
    <w:rsid w:val="00B20F5D"/>
    <w:rsid w:val="00B23CF6"/>
    <w:rsid w:val="00B24442"/>
    <w:rsid w:val="00B253A9"/>
    <w:rsid w:val="00B30142"/>
    <w:rsid w:val="00B30F83"/>
    <w:rsid w:val="00B33118"/>
    <w:rsid w:val="00B340AD"/>
    <w:rsid w:val="00B37179"/>
    <w:rsid w:val="00B403A2"/>
    <w:rsid w:val="00B40476"/>
    <w:rsid w:val="00B46880"/>
    <w:rsid w:val="00B46C6B"/>
    <w:rsid w:val="00B55F0E"/>
    <w:rsid w:val="00B57BCC"/>
    <w:rsid w:val="00B62B36"/>
    <w:rsid w:val="00B63DA5"/>
    <w:rsid w:val="00B640C8"/>
    <w:rsid w:val="00B65A42"/>
    <w:rsid w:val="00B65EC4"/>
    <w:rsid w:val="00B70DC6"/>
    <w:rsid w:val="00B712BB"/>
    <w:rsid w:val="00B72B6E"/>
    <w:rsid w:val="00B73D88"/>
    <w:rsid w:val="00B73E15"/>
    <w:rsid w:val="00B74E17"/>
    <w:rsid w:val="00B74E6C"/>
    <w:rsid w:val="00B82E81"/>
    <w:rsid w:val="00B8528B"/>
    <w:rsid w:val="00B87FA8"/>
    <w:rsid w:val="00B904E1"/>
    <w:rsid w:val="00B909BC"/>
    <w:rsid w:val="00B91186"/>
    <w:rsid w:val="00B91235"/>
    <w:rsid w:val="00B915F0"/>
    <w:rsid w:val="00BA694E"/>
    <w:rsid w:val="00BB0FA6"/>
    <w:rsid w:val="00BB18A0"/>
    <w:rsid w:val="00BB1FD8"/>
    <w:rsid w:val="00BB20A6"/>
    <w:rsid w:val="00BB5E3D"/>
    <w:rsid w:val="00BC0AA4"/>
    <w:rsid w:val="00BD252F"/>
    <w:rsid w:val="00BD2FA0"/>
    <w:rsid w:val="00BD430E"/>
    <w:rsid w:val="00BD47B1"/>
    <w:rsid w:val="00BD49E8"/>
    <w:rsid w:val="00BD74BB"/>
    <w:rsid w:val="00BE0C76"/>
    <w:rsid w:val="00BE5D75"/>
    <w:rsid w:val="00BE7758"/>
    <w:rsid w:val="00BF29F1"/>
    <w:rsid w:val="00BF401A"/>
    <w:rsid w:val="00BF6121"/>
    <w:rsid w:val="00BF6A19"/>
    <w:rsid w:val="00C10A77"/>
    <w:rsid w:val="00C14E8A"/>
    <w:rsid w:val="00C17161"/>
    <w:rsid w:val="00C17A3B"/>
    <w:rsid w:val="00C21EFE"/>
    <w:rsid w:val="00C2231F"/>
    <w:rsid w:val="00C25CD9"/>
    <w:rsid w:val="00C307D3"/>
    <w:rsid w:val="00C32897"/>
    <w:rsid w:val="00C33AE8"/>
    <w:rsid w:val="00C3520E"/>
    <w:rsid w:val="00C379CE"/>
    <w:rsid w:val="00C37D90"/>
    <w:rsid w:val="00C412BD"/>
    <w:rsid w:val="00C420A3"/>
    <w:rsid w:val="00C435A5"/>
    <w:rsid w:val="00C4650B"/>
    <w:rsid w:val="00C46E32"/>
    <w:rsid w:val="00C4716E"/>
    <w:rsid w:val="00C50E07"/>
    <w:rsid w:val="00C50FC7"/>
    <w:rsid w:val="00C5120D"/>
    <w:rsid w:val="00C5175D"/>
    <w:rsid w:val="00C528DB"/>
    <w:rsid w:val="00C54029"/>
    <w:rsid w:val="00C6452E"/>
    <w:rsid w:val="00C66A01"/>
    <w:rsid w:val="00C670D0"/>
    <w:rsid w:val="00C718D7"/>
    <w:rsid w:val="00C7674A"/>
    <w:rsid w:val="00C83C38"/>
    <w:rsid w:val="00C84410"/>
    <w:rsid w:val="00C85793"/>
    <w:rsid w:val="00C8604E"/>
    <w:rsid w:val="00C8706A"/>
    <w:rsid w:val="00C922BD"/>
    <w:rsid w:val="00C924A9"/>
    <w:rsid w:val="00C96032"/>
    <w:rsid w:val="00CA08CC"/>
    <w:rsid w:val="00CA22DD"/>
    <w:rsid w:val="00CA281E"/>
    <w:rsid w:val="00CA2DF7"/>
    <w:rsid w:val="00CA4E47"/>
    <w:rsid w:val="00CB0410"/>
    <w:rsid w:val="00CB1497"/>
    <w:rsid w:val="00CB5AB2"/>
    <w:rsid w:val="00CC0800"/>
    <w:rsid w:val="00CC34E9"/>
    <w:rsid w:val="00CC412B"/>
    <w:rsid w:val="00CC48E0"/>
    <w:rsid w:val="00CD0DFE"/>
    <w:rsid w:val="00CD14C5"/>
    <w:rsid w:val="00CD1B18"/>
    <w:rsid w:val="00CE05F7"/>
    <w:rsid w:val="00CE1EF8"/>
    <w:rsid w:val="00CE36AD"/>
    <w:rsid w:val="00CF044A"/>
    <w:rsid w:val="00CF086D"/>
    <w:rsid w:val="00CF3E66"/>
    <w:rsid w:val="00CF4B43"/>
    <w:rsid w:val="00D03D34"/>
    <w:rsid w:val="00D103F7"/>
    <w:rsid w:val="00D15CFD"/>
    <w:rsid w:val="00D15D9D"/>
    <w:rsid w:val="00D17199"/>
    <w:rsid w:val="00D24F3E"/>
    <w:rsid w:val="00D252D4"/>
    <w:rsid w:val="00D2797D"/>
    <w:rsid w:val="00D32743"/>
    <w:rsid w:val="00D3327E"/>
    <w:rsid w:val="00D40930"/>
    <w:rsid w:val="00D42168"/>
    <w:rsid w:val="00D422C7"/>
    <w:rsid w:val="00D45BCA"/>
    <w:rsid w:val="00D46558"/>
    <w:rsid w:val="00D4675F"/>
    <w:rsid w:val="00D46887"/>
    <w:rsid w:val="00D473FF"/>
    <w:rsid w:val="00D503AB"/>
    <w:rsid w:val="00D503E4"/>
    <w:rsid w:val="00D50CC6"/>
    <w:rsid w:val="00D5279D"/>
    <w:rsid w:val="00D53094"/>
    <w:rsid w:val="00D609B2"/>
    <w:rsid w:val="00D617E1"/>
    <w:rsid w:val="00D62613"/>
    <w:rsid w:val="00D642AB"/>
    <w:rsid w:val="00D66BF1"/>
    <w:rsid w:val="00D6788E"/>
    <w:rsid w:val="00D70845"/>
    <w:rsid w:val="00D74B08"/>
    <w:rsid w:val="00D755E2"/>
    <w:rsid w:val="00D76272"/>
    <w:rsid w:val="00D77338"/>
    <w:rsid w:val="00D77FFA"/>
    <w:rsid w:val="00D80AFF"/>
    <w:rsid w:val="00D842E1"/>
    <w:rsid w:val="00D856B5"/>
    <w:rsid w:val="00D87000"/>
    <w:rsid w:val="00D91D9A"/>
    <w:rsid w:val="00D9377D"/>
    <w:rsid w:val="00DA2D56"/>
    <w:rsid w:val="00DA3CC8"/>
    <w:rsid w:val="00DA55A1"/>
    <w:rsid w:val="00DA5912"/>
    <w:rsid w:val="00DA62CA"/>
    <w:rsid w:val="00DA7754"/>
    <w:rsid w:val="00DB0CBA"/>
    <w:rsid w:val="00DB2B6E"/>
    <w:rsid w:val="00DC0D7F"/>
    <w:rsid w:val="00DC15A8"/>
    <w:rsid w:val="00DC2715"/>
    <w:rsid w:val="00DC360B"/>
    <w:rsid w:val="00DC397F"/>
    <w:rsid w:val="00DC3BAB"/>
    <w:rsid w:val="00DC4BF8"/>
    <w:rsid w:val="00DC5620"/>
    <w:rsid w:val="00DD2BC7"/>
    <w:rsid w:val="00DD3A57"/>
    <w:rsid w:val="00DD46C4"/>
    <w:rsid w:val="00DD484C"/>
    <w:rsid w:val="00DE1662"/>
    <w:rsid w:val="00DE6DAA"/>
    <w:rsid w:val="00DF058E"/>
    <w:rsid w:val="00DF1736"/>
    <w:rsid w:val="00DF1F3C"/>
    <w:rsid w:val="00DF72AC"/>
    <w:rsid w:val="00E05279"/>
    <w:rsid w:val="00E07452"/>
    <w:rsid w:val="00E11F6F"/>
    <w:rsid w:val="00E1216F"/>
    <w:rsid w:val="00E1388A"/>
    <w:rsid w:val="00E17A80"/>
    <w:rsid w:val="00E202EB"/>
    <w:rsid w:val="00E207AE"/>
    <w:rsid w:val="00E2107B"/>
    <w:rsid w:val="00E243F7"/>
    <w:rsid w:val="00E32C7A"/>
    <w:rsid w:val="00E36848"/>
    <w:rsid w:val="00E36FBB"/>
    <w:rsid w:val="00E4107E"/>
    <w:rsid w:val="00E412C5"/>
    <w:rsid w:val="00E429C8"/>
    <w:rsid w:val="00E4454F"/>
    <w:rsid w:val="00E44CF8"/>
    <w:rsid w:val="00E45B92"/>
    <w:rsid w:val="00E502EB"/>
    <w:rsid w:val="00E51C2C"/>
    <w:rsid w:val="00E53F57"/>
    <w:rsid w:val="00E54BBD"/>
    <w:rsid w:val="00E5555A"/>
    <w:rsid w:val="00E575D4"/>
    <w:rsid w:val="00E61284"/>
    <w:rsid w:val="00E61FAF"/>
    <w:rsid w:val="00E62B3B"/>
    <w:rsid w:val="00E64A64"/>
    <w:rsid w:val="00E65325"/>
    <w:rsid w:val="00E75D43"/>
    <w:rsid w:val="00E8004D"/>
    <w:rsid w:val="00E80FC0"/>
    <w:rsid w:val="00E84F75"/>
    <w:rsid w:val="00E87240"/>
    <w:rsid w:val="00E90329"/>
    <w:rsid w:val="00E95963"/>
    <w:rsid w:val="00EA0AD1"/>
    <w:rsid w:val="00EA2F6E"/>
    <w:rsid w:val="00EA369E"/>
    <w:rsid w:val="00EA627A"/>
    <w:rsid w:val="00EB0F8D"/>
    <w:rsid w:val="00EB162A"/>
    <w:rsid w:val="00EB19F5"/>
    <w:rsid w:val="00EB5642"/>
    <w:rsid w:val="00EC2A64"/>
    <w:rsid w:val="00EC75D7"/>
    <w:rsid w:val="00ED16CF"/>
    <w:rsid w:val="00EE32C6"/>
    <w:rsid w:val="00EE5D77"/>
    <w:rsid w:val="00EE6DA3"/>
    <w:rsid w:val="00EF18B4"/>
    <w:rsid w:val="00EF1D82"/>
    <w:rsid w:val="00EF548B"/>
    <w:rsid w:val="00EF6ECA"/>
    <w:rsid w:val="00F01515"/>
    <w:rsid w:val="00F01870"/>
    <w:rsid w:val="00F078C2"/>
    <w:rsid w:val="00F101B9"/>
    <w:rsid w:val="00F10C73"/>
    <w:rsid w:val="00F13172"/>
    <w:rsid w:val="00F13206"/>
    <w:rsid w:val="00F16604"/>
    <w:rsid w:val="00F1713C"/>
    <w:rsid w:val="00F17EF3"/>
    <w:rsid w:val="00F20C81"/>
    <w:rsid w:val="00F23B57"/>
    <w:rsid w:val="00F275AD"/>
    <w:rsid w:val="00F30772"/>
    <w:rsid w:val="00F3113F"/>
    <w:rsid w:val="00F316CC"/>
    <w:rsid w:val="00F327E3"/>
    <w:rsid w:val="00F418A4"/>
    <w:rsid w:val="00F43901"/>
    <w:rsid w:val="00F463F5"/>
    <w:rsid w:val="00F4758A"/>
    <w:rsid w:val="00F50361"/>
    <w:rsid w:val="00F53FC8"/>
    <w:rsid w:val="00F548BE"/>
    <w:rsid w:val="00F55ECF"/>
    <w:rsid w:val="00F5647D"/>
    <w:rsid w:val="00F56B4F"/>
    <w:rsid w:val="00F60518"/>
    <w:rsid w:val="00F60C50"/>
    <w:rsid w:val="00F62CD5"/>
    <w:rsid w:val="00F658B7"/>
    <w:rsid w:val="00F705B5"/>
    <w:rsid w:val="00F71DE4"/>
    <w:rsid w:val="00F7397F"/>
    <w:rsid w:val="00F741A2"/>
    <w:rsid w:val="00F741B4"/>
    <w:rsid w:val="00F75B11"/>
    <w:rsid w:val="00F75C10"/>
    <w:rsid w:val="00F8357A"/>
    <w:rsid w:val="00F84E4A"/>
    <w:rsid w:val="00F96291"/>
    <w:rsid w:val="00F96768"/>
    <w:rsid w:val="00F97934"/>
    <w:rsid w:val="00F97A71"/>
    <w:rsid w:val="00FA4E2C"/>
    <w:rsid w:val="00FA4F78"/>
    <w:rsid w:val="00FB0CE8"/>
    <w:rsid w:val="00FB2844"/>
    <w:rsid w:val="00FB4312"/>
    <w:rsid w:val="00FB553A"/>
    <w:rsid w:val="00FC04AA"/>
    <w:rsid w:val="00FC0C29"/>
    <w:rsid w:val="00FC2C4B"/>
    <w:rsid w:val="00FC2CFA"/>
    <w:rsid w:val="00FD06A3"/>
    <w:rsid w:val="00FD0C8D"/>
    <w:rsid w:val="00FD0F7A"/>
    <w:rsid w:val="00FD0FB0"/>
    <w:rsid w:val="00FD1A89"/>
    <w:rsid w:val="00FD3020"/>
    <w:rsid w:val="00FD554B"/>
    <w:rsid w:val="00FD5E6C"/>
    <w:rsid w:val="00FD6E49"/>
    <w:rsid w:val="00FE138F"/>
    <w:rsid w:val="00FE3149"/>
    <w:rsid w:val="00FE31E7"/>
    <w:rsid w:val="00FE6665"/>
    <w:rsid w:val="00FE6D29"/>
    <w:rsid w:val="00FF4007"/>
    <w:rsid w:val="00FF4426"/>
    <w:rsid w:val="00FF6463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95893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66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32C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322C25"/>
    <w:pPr>
      <w:autoSpaceDE w:val="0"/>
      <w:autoSpaceDN w:val="0"/>
      <w:ind w:left="521"/>
      <w:outlineLvl w:val="1"/>
    </w:pPr>
    <w:rPr>
      <w:rFonts w:eastAsia="Times New Roman" w:cs="Times New Roman"/>
      <w:b/>
      <w:bCs/>
      <w:kern w:val="0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322C25"/>
    <w:pPr>
      <w:autoSpaceDE w:val="0"/>
      <w:autoSpaceDN w:val="0"/>
      <w:ind w:left="121" w:right="116" w:hanging="420"/>
      <w:jc w:val="left"/>
      <w:outlineLvl w:val="2"/>
    </w:pPr>
    <w:rPr>
      <w:rFonts w:eastAsia="Times New Roman" w:cs="Times New Roman"/>
      <w:b/>
      <w:bCs/>
      <w:i/>
      <w:kern w:val="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3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4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5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6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7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32C7A"/>
    <w:pPr>
      <w:keepNext/>
      <w:widowControl/>
      <w:tabs>
        <w:tab w:val="num" w:pos="0"/>
      </w:tabs>
      <w:spacing w:before="120" w:after="120"/>
      <w:ind w:left="709" w:hanging="709"/>
      <w:outlineLvl w:val="8"/>
    </w:pPr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322C25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322C25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2C25"/>
    <w:pPr>
      <w:autoSpaceDE w:val="0"/>
      <w:autoSpaceDN w:val="0"/>
      <w:spacing w:before="63"/>
      <w:ind w:left="103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005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06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063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0639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70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0639"/>
    <w:rPr>
      <w:rFonts w:ascii="Times New Roman" w:hAnsi="Times New Roman"/>
      <w:b/>
      <w:bCs/>
      <w:sz w:val="24"/>
    </w:rPr>
  </w:style>
  <w:style w:type="paragraph" w:styleId="Revision">
    <w:name w:val="Revision"/>
    <w:hidden/>
    <w:uiPriority w:val="99"/>
    <w:semiHidden/>
    <w:rsid w:val="000655A1"/>
    <w:rPr>
      <w:rFonts w:ascii="Times New Roman" w:hAnsi="Times New Roman"/>
      <w:sz w:val="24"/>
    </w:rPr>
  </w:style>
  <w:style w:type="paragraph" w:customStyle="1" w:styleId="WP">
    <w:name w:val="WP"/>
    <w:basedOn w:val="Normal"/>
    <w:rsid w:val="005D3A81"/>
    <w:pPr>
      <w:keepLines/>
      <w:widowControl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rFonts w:eastAsia="Times New Roman" w:cs="Times New Roman"/>
      <w:kern w:val="0"/>
      <w:sz w:val="20"/>
      <w:szCs w:val="20"/>
      <w:lang w:val="en-GB" w:eastAsia="en-US"/>
    </w:rPr>
  </w:style>
  <w:style w:type="paragraph" w:customStyle="1" w:styleId="Index">
    <w:name w:val="Index"/>
    <w:basedOn w:val="Normal"/>
    <w:rsid w:val="005D3A81"/>
    <w:pPr>
      <w:suppressLineNumbers/>
      <w:suppressAutoHyphens/>
    </w:pPr>
    <w:rPr>
      <w:rFonts w:eastAsia="Lucida Sans Unicode" w:cs="Tahoma"/>
      <w:kern w:val="0"/>
      <w:sz w:val="22"/>
      <w:lang w:eastAsia="en-US"/>
    </w:rPr>
  </w:style>
  <w:style w:type="paragraph" w:customStyle="1" w:styleId="wp0">
    <w:name w:val="wp0"/>
    <w:basedOn w:val="Normal"/>
    <w:rsid w:val="005D3A81"/>
    <w:pPr>
      <w:widowControl/>
      <w:spacing w:before="240"/>
      <w:ind w:left="1588" w:hanging="1588"/>
    </w:pPr>
    <w:rPr>
      <w:rFonts w:eastAsia="SimSun" w:cs="Times New Roman"/>
      <w:kern w:val="0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E32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32C7A"/>
    <w:rPr>
      <w:rFonts w:ascii="Arial" w:eastAsia="MS Mincho" w:hAnsi="Arial" w:cs="Times New Roman"/>
      <w:b/>
      <w:i/>
      <w:kern w:val="20"/>
      <w:sz w:val="26"/>
      <w:szCs w:val="20"/>
      <w:lang w:val="en-GB" w:eastAsia="en-US"/>
    </w:rPr>
  </w:style>
  <w:style w:type="table" w:customStyle="1" w:styleId="1">
    <w:name w:val="表 (格子) 淡色1"/>
    <w:basedOn w:val="TableNormal"/>
    <w:uiPriority w:val="40"/>
    <w:rsid w:val="00E32C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E32C7A"/>
  </w:style>
  <w:style w:type="paragraph" w:styleId="TOCHeading">
    <w:name w:val="TOC Heading"/>
    <w:basedOn w:val="Heading1"/>
    <w:next w:val="Normal"/>
    <w:uiPriority w:val="39"/>
    <w:unhideWhenUsed/>
    <w:qFormat/>
    <w:rsid w:val="00E32C7A"/>
    <w:pPr>
      <w:keepNext w:val="0"/>
      <w:spacing w:line="259" w:lineRule="auto"/>
      <w:outlineLvl w:val="9"/>
    </w:pPr>
    <w:rPr>
      <w:rFonts w:ascii="Times New Roman" w:eastAsiaTheme="minorEastAsia" w:hAnsi="Times New Roman" w:cs="Times New Roman"/>
      <w:b/>
      <w:bCs/>
      <w:kern w:val="0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E32C7A"/>
    <w:rPr>
      <w:rFonts w:asciiTheme="minorHAnsi" w:hAnsiTheme="minorHAnsi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32C7A"/>
    <w:pPr>
      <w:ind w:leftChars="100" w:left="240"/>
    </w:pPr>
    <w:rPr>
      <w:rFonts w:asciiTheme="minorHAnsi" w:hAnsiTheme="minorHAnsi"/>
      <w:szCs w:val="24"/>
    </w:rPr>
  </w:style>
  <w:style w:type="paragraph" w:styleId="TOC3">
    <w:name w:val="toc 3"/>
    <w:basedOn w:val="Normal"/>
    <w:next w:val="Normal"/>
    <w:autoRedefine/>
    <w:unhideWhenUsed/>
    <w:rsid w:val="00E32C7A"/>
    <w:pPr>
      <w:ind w:leftChars="200" w:left="480"/>
    </w:pPr>
    <w:rPr>
      <w:rFonts w:asciiTheme="minorHAnsi" w:hAnsiTheme="minorHAnsi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32C7A"/>
  </w:style>
  <w:style w:type="table" w:customStyle="1" w:styleId="TableGrid1">
    <w:name w:val="Table Grid1"/>
    <w:basedOn w:val="TableNormal"/>
    <w:next w:val="TableGrid"/>
    <w:uiPriority w:val="39"/>
    <w:rsid w:val="00E32C7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2C7A"/>
    <w:rPr>
      <w:color w:val="808080"/>
    </w:rPr>
  </w:style>
  <w:style w:type="table" w:customStyle="1" w:styleId="41">
    <w:name w:val="標準の表 41"/>
    <w:basedOn w:val="TableNormal"/>
    <w:uiPriority w:val="44"/>
    <w:rsid w:val="00E32C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1">
    <w:name w:val="標準の表 51"/>
    <w:basedOn w:val="TableNormal"/>
    <w:uiPriority w:val="45"/>
    <w:rsid w:val="00E32C7A"/>
    <w:tblPr>
      <w:tblStyleRowBandSize w:val="1"/>
      <w:tblStyleColBandSize w:val="1"/>
    </w:tblPr>
    <w:tblStylePr w:type="firstRow">
      <w:rPr>
        <w:rFonts w:ascii="Arial" w:eastAsia="MS Gothic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MS Gothic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MS Gothic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MS Gothic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2">
    <w:name w:val="No List2"/>
    <w:next w:val="NoList"/>
    <w:semiHidden/>
    <w:unhideWhenUsed/>
    <w:rsid w:val="00E32C7A"/>
  </w:style>
  <w:style w:type="table" w:customStyle="1" w:styleId="TableGrid2">
    <w:name w:val="Table Grid2"/>
    <w:basedOn w:val="TableNormal"/>
    <w:next w:val="TableGrid"/>
    <w:uiPriority w:val="39"/>
    <w:rsid w:val="00E3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2C7A"/>
    <w:pPr>
      <w:ind w:left="2880"/>
      <w:contextualSpacing/>
      <w:jc w:val="left"/>
    </w:pPr>
    <w:rPr>
      <w:rFonts w:eastAsia="Times New Roman" w:cs="Times New Roman"/>
      <w:b/>
      <w:spacing w:val="-10"/>
      <w:kern w:val="28"/>
      <w:sz w:val="44"/>
      <w:szCs w:val="4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2C7A"/>
    <w:rPr>
      <w:rFonts w:ascii="Times New Roman" w:eastAsia="Times New Roman" w:hAnsi="Times New Roman" w:cs="Times New Roman"/>
      <w:b/>
      <w:spacing w:val="-10"/>
      <w:kern w:val="28"/>
      <w:sz w:val="44"/>
      <w:szCs w:val="4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E32C7A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E32C7A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semiHidden/>
    <w:unhideWhenUsed/>
    <w:rsid w:val="00E32C7A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E32C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E32C7A"/>
  </w:style>
  <w:style w:type="character" w:customStyle="1" w:styleId="CommentTextChar1">
    <w:name w:val="Comment Text Char1"/>
    <w:uiPriority w:val="99"/>
    <w:semiHidden/>
    <w:rsid w:val="00E32C7A"/>
    <w:rPr>
      <w:rFonts w:ascii="Times New Roman" w:eastAsia="MS Mincho" w:hAnsi="Times New Roman" w:cs="Times New Roman"/>
      <w:sz w:val="20"/>
      <w:szCs w:val="20"/>
      <w:lang w:val="en-GB"/>
    </w:rPr>
  </w:style>
  <w:style w:type="numbering" w:customStyle="1" w:styleId="NoList21">
    <w:name w:val="No List21"/>
    <w:next w:val="NoList"/>
    <w:semiHidden/>
    <w:rsid w:val="00E32C7A"/>
  </w:style>
  <w:style w:type="paragraph" w:styleId="Index1">
    <w:name w:val="index 1"/>
    <w:basedOn w:val="Normal"/>
    <w:next w:val="Normal"/>
    <w:semiHidden/>
    <w:rsid w:val="00E32C7A"/>
    <w:pPr>
      <w:widowControl/>
      <w:tabs>
        <w:tab w:val="right" w:leader="dot" w:pos="4386"/>
      </w:tabs>
      <w:ind w:left="238" w:hanging="238"/>
    </w:pPr>
    <w:rPr>
      <w:rFonts w:ascii="Arial" w:eastAsia="MS Mincho" w:hAnsi="Arial" w:cs="Times New Roman"/>
      <w:kern w:val="0"/>
      <w:szCs w:val="20"/>
      <w:lang w:val="en-GB" w:eastAsia="en-US"/>
    </w:rPr>
  </w:style>
  <w:style w:type="paragraph" w:styleId="Index2">
    <w:name w:val="index 2"/>
    <w:basedOn w:val="Normal"/>
    <w:next w:val="Normal"/>
    <w:semiHidden/>
    <w:rsid w:val="00E32C7A"/>
    <w:pPr>
      <w:widowControl/>
      <w:tabs>
        <w:tab w:val="right" w:leader="dot" w:pos="4386"/>
      </w:tabs>
      <w:ind w:left="476" w:hanging="238"/>
    </w:pPr>
    <w:rPr>
      <w:rFonts w:ascii="Arial" w:eastAsia="MS Mincho" w:hAnsi="Arial" w:cs="Times New Roman"/>
      <w:b/>
      <w:kern w:val="0"/>
      <w:szCs w:val="20"/>
      <w:lang w:val="en-GB" w:eastAsia="en-US"/>
    </w:rPr>
  </w:style>
  <w:style w:type="paragraph" w:styleId="Index3">
    <w:name w:val="index 3"/>
    <w:basedOn w:val="Normal"/>
    <w:next w:val="Normal"/>
    <w:semiHidden/>
    <w:rsid w:val="00E32C7A"/>
    <w:pPr>
      <w:widowControl/>
      <w:tabs>
        <w:tab w:val="right" w:leader="dot" w:pos="4386"/>
      </w:tabs>
      <w:ind w:left="720" w:hanging="238"/>
    </w:pPr>
    <w:rPr>
      <w:rFonts w:ascii="Arial" w:eastAsia="MS Mincho" w:hAnsi="Arial" w:cs="Times New Roman"/>
      <w:kern w:val="0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rsid w:val="00E32C7A"/>
    <w:pPr>
      <w:widowControl/>
      <w:ind w:left="720"/>
    </w:pPr>
    <w:rPr>
      <w:rFonts w:ascii="Arial" w:eastAsia="MS Mincho" w:hAnsi="Arial" w:cs="Arial"/>
      <w:i/>
      <w:iCs/>
      <w:kern w:val="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32C7A"/>
    <w:rPr>
      <w:rFonts w:ascii="Arial" w:eastAsia="MS Mincho" w:hAnsi="Arial" w:cs="Arial"/>
      <w:i/>
      <w:iCs/>
      <w:kern w:val="0"/>
      <w:sz w:val="24"/>
      <w:szCs w:val="20"/>
      <w:lang w:val="en-GB" w:eastAsia="en-US"/>
    </w:rPr>
  </w:style>
  <w:style w:type="paragraph" w:customStyle="1" w:styleId="BalloonText1">
    <w:name w:val="Balloon Text1"/>
    <w:basedOn w:val="Normal"/>
    <w:semiHidden/>
    <w:rsid w:val="00E32C7A"/>
    <w:pPr>
      <w:widowControl/>
    </w:pPr>
    <w:rPr>
      <w:rFonts w:ascii="Arial" w:eastAsia="MS Gothic" w:hAnsi="Arial" w:cs="Times New Roman"/>
      <w:kern w:val="0"/>
      <w:sz w:val="18"/>
      <w:szCs w:val="18"/>
      <w:lang w:val="en-GB" w:eastAsia="en-US"/>
    </w:rPr>
  </w:style>
  <w:style w:type="paragraph" w:styleId="NormalWeb">
    <w:name w:val="Normal (Web)"/>
    <w:basedOn w:val="Normal"/>
    <w:rsid w:val="00E32C7A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n-US"/>
    </w:rPr>
  </w:style>
  <w:style w:type="paragraph" w:customStyle="1" w:styleId="Revision1">
    <w:name w:val="Revision1"/>
    <w:hidden/>
    <w:semiHidden/>
    <w:rsid w:val="00E32C7A"/>
    <w:rPr>
      <w:rFonts w:ascii="Times New Roman" w:eastAsia="MS Mincho" w:hAnsi="Times New Roman" w:cs="Times New Roman"/>
      <w:kern w:val="0"/>
      <w:sz w:val="24"/>
      <w:szCs w:val="20"/>
      <w:lang w:val="en-GB" w:eastAsia="en-US"/>
    </w:rPr>
  </w:style>
  <w:style w:type="paragraph" w:customStyle="1" w:styleId="ListParagraph1">
    <w:name w:val="List Paragraph1"/>
    <w:basedOn w:val="Normal"/>
    <w:qFormat/>
    <w:rsid w:val="00E32C7A"/>
    <w:pPr>
      <w:widowControl/>
      <w:ind w:left="720"/>
      <w:contextualSpacing/>
    </w:pPr>
    <w:rPr>
      <w:rFonts w:eastAsia="MS Mincho" w:cs="Times New Roman"/>
      <w:kern w:val="0"/>
      <w:szCs w:val="20"/>
      <w:lang w:val="en-GB" w:eastAsia="en-US"/>
    </w:rPr>
  </w:style>
  <w:style w:type="paragraph" w:customStyle="1" w:styleId="CommentSubject1">
    <w:name w:val="Comment Subject1"/>
    <w:basedOn w:val="CommentText"/>
    <w:next w:val="CommentText"/>
    <w:rsid w:val="00E32C7A"/>
    <w:pPr>
      <w:widowControl/>
      <w:jc w:val="both"/>
    </w:pPr>
    <w:rPr>
      <w:rFonts w:eastAsia="MS Mincho" w:cs="Times New Roman"/>
      <w:b/>
      <w:bCs/>
      <w:kern w:val="0"/>
      <w:sz w:val="20"/>
      <w:szCs w:val="20"/>
      <w:lang w:val="en-GB" w:eastAsia="en-US"/>
    </w:rPr>
  </w:style>
  <w:style w:type="paragraph" w:customStyle="1" w:styleId="Annex">
    <w:name w:val="Annex"/>
    <w:basedOn w:val="Heading1"/>
    <w:rsid w:val="00E32C7A"/>
    <w:pPr>
      <w:keepLines w:val="0"/>
      <w:widowControl/>
      <w:spacing w:before="360" w:after="120"/>
      <w:jc w:val="left"/>
    </w:pPr>
    <w:rPr>
      <w:rFonts w:ascii="Arial" w:eastAsia="Times New Roman" w:hAnsi="Arial" w:cs="Arial"/>
      <w:b/>
      <w:bCs/>
      <w:caps/>
      <w:color w:val="auto"/>
      <w:kern w:val="32"/>
      <w:sz w:val="24"/>
      <w:szCs w:val="24"/>
      <w:lang w:val="en-CA" w:eastAsia="en-US"/>
    </w:rPr>
  </w:style>
  <w:style w:type="character" w:customStyle="1" w:styleId="CommentSubjectChar1">
    <w:name w:val="Comment Subject Char1"/>
    <w:basedOn w:val="CommentTextChar1"/>
    <w:rsid w:val="00E32C7A"/>
    <w:rPr>
      <w:rFonts w:ascii="Times New Roman" w:eastAsia="MS Mincho" w:hAnsi="Times New Roman" w:cs="Times New Roman"/>
      <w:b/>
      <w:bCs/>
      <w:sz w:val="24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32C7A"/>
  </w:style>
  <w:style w:type="character" w:customStyle="1" w:styleId="Mention1">
    <w:name w:val="Mention1"/>
    <w:basedOn w:val="DefaultParagraphFont"/>
    <w:uiPriority w:val="99"/>
    <w:semiHidden/>
    <w:unhideWhenUsed/>
    <w:rsid w:val="0020271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155F-69BE-480D-BD95-C9B0F990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1425</Words>
  <Characters>8125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NPFC-SM-DESKTOP</cp:lastModifiedBy>
  <cp:revision>5</cp:revision>
  <cp:lastPrinted>2018-08-17T08:04:00Z</cp:lastPrinted>
  <dcterms:created xsi:type="dcterms:W3CDTF">2020-11-18T01:17:00Z</dcterms:created>
  <dcterms:modified xsi:type="dcterms:W3CDTF">2020-11-18T03:49:00Z</dcterms:modified>
</cp:coreProperties>
</file>